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A59B4" w14:textId="77777777" w:rsidR="005067FE" w:rsidRPr="00D425DE" w:rsidRDefault="005067FE" w:rsidP="005067FE">
      <w:pPr>
        <w:rPr>
          <w:rFonts w:asciiTheme="minorHAnsi" w:hAnsiTheme="minorHAnsi" w:cstheme="minorHAnsi"/>
          <w:color w:val="000000" w:themeColor="text1"/>
          <w:lang w:val="nl-NL"/>
        </w:rPr>
      </w:pPr>
      <w:r w:rsidRPr="00D425DE">
        <w:rPr>
          <w:rFonts w:asciiTheme="minorHAnsi" w:hAnsiTheme="minorHAnsi" w:cstheme="minorHAnsi"/>
          <w:noProof/>
          <w:color w:val="000000" w:themeColor="text1"/>
          <w:lang w:val="nl-NL"/>
        </w:rPr>
        <w:drawing>
          <wp:anchor distT="0" distB="0" distL="114300" distR="114300" simplePos="0" relativeHeight="251659264" behindDoc="0" locked="0" layoutInCell="1" allowOverlap="1" wp14:anchorId="22C7D825" wp14:editId="67BBB69E">
            <wp:simplePos x="0" y="0"/>
            <wp:positionH relativeFrom="margin">
              <wp:posOffset>1480</wp:posOffset>
            </wp:positionH>
            <wp:positionV relativeFrom="margin">
              <wp:posOffset>-212651</wp:posOffset>
            </wp:positionV>
            <wp:extent cx="2754775" cy="489874"/>
            <wp:effectExtent l="0" t="0" r="127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vA logo.png"/>
                    <pic:cNvPicPr/>
                  </pic:nvPicPr>
                  <pic:blipFill>
                    <a:blip r:embed="rId7">
                      <a:extLst>
                        <a:ext uri="{28A0092B-C50C-407E-A947-70E740481C1C}">
                          <a14:useLocalDpi xmlns:a14="http://schemas.microsoft.com/office/drawing/2010/main" val="0"/>
                        </a:ext>
                      </a:extLst>
                    </a:blip>
                    <a:stretch>
                      <a:fillRect/>
                    </a:stretch>
                  </pic:blipFill>
                  <pic:spPr>
                    <a:xfrm>
                      <a:off x="0" y="0"/>
                      <a:ext cx="2754775" cy="489874"/>
                    </a:xfrm>
                    <a:prstGeom prst="rect">
                      <a:avLst/>
                    </a:prstGeom>
                  </pic:spPr>
                </pic:pic>
              </a:graphicData>
            </a:graphic>
          </wp:anchor>
        </w:drawing>
      </w:r>
    </w:p>
    <w:p w14:paraId="54901D4A" w14:textId="77777777" w:rsidR="005067FE" w:rsidRPr="00D425DE" w:rsidRDefault="005067FE" w:rsidP="005067FE">
      <w:pPr>
        <w:rPr>
          <w:rFonts w:asciiTheme="minorHAnsi" w:hAnsiTheme="minorHAnsi" w:cstheme="minorHAnsi"/>
          <w:color w:val="000000" w:themeColor="text1"/>
          <w:lang w:val="nl-NL"/>
        </w:rPr>
      </w:pPr>
    </w:p>
    <w:p w14:paraId="37C083FD" w14:textId="77777777" w:rsidR="005067FE" w:rsidRPr="00D425DE" w:rsidRDefault="005067FE" w:rsidP="005067FE">
      <w:pPr>
        <w:rPr>
          <w:rFonts w:asciiTheme="minorHAnsi" w:hAnsiTheme="minorHAnsi" w:cstheme="minorHAnsi"/>
          <w:color w:val="000000" w:themeColor="text1"/>
          <w:lang w:val="nl-NL"/>
        </w:rPr>
      </w:pPr>
    </w:p>
    <w:p w14:paraId="6F944E29" w14:textId="77777777" w:rsidR="005067FE" w:rsidRPr="00D425DE" w:rsidRDefault="005067FE" w:rsidP="005067FE">
      <w:pPr>
        <w:rPr>
          <w:rFonts w:asciiTheme="minorHAnsi" w:hAnsiTheme="minorHAnsi" w:cstheme="minorHAnsi"/>
          <w:color w:val="000000" w:themeColor="text1"/>
          <w:lang w:val="nl-NL"/>
        </w:rPr>
      </w:pPr>
    </w:p>
    <w:p w14:paraId="27875F27" w14:textId="77777777" w:rsidR="005067FE" w:rsidRPr="00D425DE" w:rsidRDefault="005067FE" w:rsidP="005067FE">
      <w:pPr>
        <w:rPr>
          <w:rFonts w:asciiTheme="minorHAnsi" w:hAnsiTheme="minorHAnsi" w:cstheme="minorHAnsi"/>
          <w:color w:val="000000" w:themeColor="text1"/>
          <w:lang w:val="nl-NL"/>
        </w:rPr>
      </w:pPr>
    </w:p>
    <w:p w14:paraId="0F5A1025" w14:textId="77777777" w:rsidR="005067FE" w:rsidRPr="00D425DE" w:rsidRDefault="005067FE" w:rsidP="005067FE">
      <w:pPr>
        <w:rPr>
          <w:rFonts w:asciiTheme="minorHAnsi" w:hAnsiTheme="minorHAnsi" w:cstheme="minorHAnsi"/>
          <w:color w:val="000000" w:themeColor="text1"/>
          <w:lang w:val="nl-NL"/>
        </w:rPr>
      </w:pPr>
    </w:p>
    <w:p w14:paraId="0D2A1F08" w14:textId="77777777" w:rsidR="005067FE" w:rsidRPr="00D425DE" w:rsidRDefault="005067FE" w:rsidP="005067FE">
      <w:pPr>
        <w:rPr>
          <w:rFonts w:asciiTheme="minorHAnsi" w:hAnsiTheme="minorHAnsi" w:cstheme="minorHAnsi"/>
          <w:color w:val="000000" w:themeColor="text1"/>
          <w:lang w:val="nl-NL"/>
        </w:rPr>
      </w:pPr>
    </w:p>
    <w:p w14:paraId="23F5233D" w14:textId="77777777" w:rsidR="005067FE" w:rsidRPr="00D425DE" w:rsidRDefault="005067FE" w:rsidP="005067FE">
      <w:pPr>
        <w:pStyle w:val="Title"/>
        <w:rPr>
          <w:rFonts w:asciiTheme="majorHAnsi" w:hAnsiTheme="majorHAnsi" w:cstheme="majorHAnsi"/>
          <w:color w:val="000000" w:themeColor="text1"/>
          <w:lang w:val="nl-NL"/>
        </w:rPr>
      </w:pPr>
      <w:r w:rsidRPr="00D425DE">
        <w:rPr>
          <w:rFonts w:asciiTheme="majorHAnsi" w:hAnsiTheme="majorHAnsi" w:cstheme="majorHAnsi"/>
          <w:color w:val="000000" w:themeColor="text1"/>
          <w:lang w:val="nl-NL"/>
        </w:rPr>
        <w:t>Implementatieplan</w:t>
      </w:r>
    </w:p>
    <w:p w14:paraId="0E55B0E2" w14:textId="77777777" w:rsidR="005067FE" w:rsidRPr="00D425DE" w:rsidRDefault="005067FE" w:rsidP="005067FE">
      <w:pPr>
        <w:rPr>
          <w:rFonts w:asciiTheme="majorHAnsi" w:hAnsiTheme="majorHAnsi" w:cstheme="majorHAnsi"/>
          <w:color w:val="000000" w:themeColor="text1"/>
          <w:lang w:val="nl-NL"/>
        </w:rPr>
      </w:pPr>
    </w:p>
    <w:p w14:paraId="086F79CA" w14:textId="77777777" w:rsidR="005067FE" w:rsidRPr="00D425DE" w:rsidRDefault="005067FE" w:rsidP="005067FE">
      <w:pPr>
        <w:rPr>
          <w:rFonts w:asciiTheme="majorHAnsi" w:hAnsiTheme="majorHAnsi" w:cstheme="majorHAnsi"/>
          <w:color w:val="000000" w:themeColor="text1"/>
          <w:lang w:val="nl-NL"/>
        </w:rPr>
      </w:pPr>
    </w:p>
    <w:p w14:paraId="379FE9E3" w14:textId="77777777" w:rsidR="005067FE" w:rsidRPr="00D425DE" w:rsidRDefault="005067FE" w:rsidP="005067FE">
      <w:pPr>
        <w:rPr>
          <w:rFonts w:asciiTheme="majorHAnsi" w:hAnsiTheme="majorHAnsi" w:cstheme="majorHAnsi"/>
          <w:color w:val="000000" w:themeColor="text1"/>
          <w:lang w:val="nl-NL"/>
        </w:rPr>
      </w:pPr>
    </w:p>
    <w:p w14:paraId="0CDC8974" w14:textId="77777777" w:rsidR="005067FE" w:rsidRPr="00D425DE" w:rsidRDefault="005067FE" w:rsidP="005067FE">
      <w:pPr>
        <w:rPr>
          <w:rFonts w:asciiTheme="majorHAnsi" w:hAnsiTheme="majorHAnsi" w:cstheme="majorHAnsi"/>
          <w:color w:val="000000" w:themeColor="text1"/>
          <w:lang w:val="nl-NL"/>
        </w:rPr>
      </w:pPr>
    </w:p>
    <w:p w14:paraId="0391CE68" w14:textId="77777777" w:rsidR="005067FE" w:rsidRPr="00D425DE" w:rsidRDefault="005067FE" w:rsidP="005067FE">
      <w:pPr>
        <w:rPr>
          <w:rFonts w:asciiTheme="majorHAnsi" w:hAnsiTheme="majorHAnsi" w:cstheme="majorHAnsi"/>
          <w:color w:val="000000" w:themeColor="text1"/>
          <w:lang w:val="nl-NL"/>
        </w:rPr>
      </w:pPr>
    </w:p>
    <w:p w14:paraId="0BA82627" w14:textId="7D49D1B3" w:rsidR="005067FE" w:rsidRPr="00D425DE" w:rsidRDefault="002749D9" w:rsidP="00382476">
      <w:pPr>
        <w:pStyle w:val="Heading1"/>
        <w:rPr>
          <w:rFonts w:asciiTheme="majorHAnsi" w:hAnsiTheme="majorHAnsi" w:cstheme="majorHAnsi"/>
          <w:color w:val="000000" w:themeColor="text1"/>
          <w:lang w:val="nl-NL"/>
        </w:rPr>
      </w:pPr>
      <w:r w:rsidRPr="00D425DE">
        <w:rPr>
          <w:rFonts w:asciiTheme="majorHAnsi" w:hAnsiTheme="majorHAnsi" w:cstheme="majorHAnsi"/>
          <w:color w:val="000000" w:themeColor="text1"/>
          <w:lang w:val="nl-NL"/>
        </w:rPr>
        <w:t xml:space="preserve">coördineren van de </w:t>
      </w:r>
      <w:r w:rsidR="005067FE" w:rsidRPr="00D425DE">
        <w:rPr>
          <w:rFonts w:asciiTheme="majorHAnsi" w:hAnsiTheme="majorHAnsi" w:cstheme="majorHAnsi"/>
          <w:color w:val="000000" w:themeColor="text1"/>
          <w:lang w:val="nl-NL"/>
        </w:rPr>
        <w:t>Somatische screening</w:t>
      </w:r>
      <w:r w:rsidR="00382476" w:rsidRPr="00D425DE">
        <w:rPr>
          <w:rFonts w:asciiTheme="majorHAnsi" w:hAnsiTheme="majorHAnsi" w:cstheme="majorHAnsi"/>
          <w:color w:val="000000" w:themeColor="text1"/>
          <w:lang w:val="nl-NL"/>
        </w:rPr>
        <w:t xml:space="preserve"> binnen de ambulante zorg in de GGZ</w:t>
      </w:r>
    </w:p>
    <w:p w14:paraId="4CCC6CC0" w14:textId="77777777" w:rsidR="005067FE" w:rsidRPr="00D425DE" w:rsidRDefault="005067FE" w:rsidP="005067FE">
      <w:pPr>
        <w:rPr>
          <w:rFonts w:asciiTheme="minorHAnsi" w:hAnsiTheme="minorHAnsi" w:cstheme="minorHAnsi"/>
          <w:color w:val="000000" w:themeColor="text1"/>
          <w:lang w:val="nl-NL"/>
        </w:rPr>
      </w:pPr>
    </w:p>
    <w:p w14:paraId="5974DFA2" w14:textId="77777777" w:rsidR="005067FE" w:rsidRPr="00D425DE" w:rsidRDefault="005067FE" w:rsidP="005067FE">
      <w:pPr>
        <w:rPr>
          <w:rFonts w:asciiTheme="minorHAnsi" w:hAnsiTheme="minorHAnsi" w:cstheme="minorHAnsi"/>
          <w:color w:val="000000" w:themeColor="text1"/>
          <w:lang w:val="nl-NL"/>
        </w:rPr>
      </w:pPr>
    </w:p>
    <w:p w14:paraId="73B43A8A" w14:textId="77777777" w:rsidR="005067FE" w:rsidRPr="00D425DE" w:rsidRDefault="005067FE" w:rsidP="005067FE">
      <w:pPr>
        <w:rPr>
          <w:rFonts w:asciiTheme="minorHAnsi" w:hAnsiTheme="minorHAnsi" w:cstheme="minorHAnsi"/>
          <w:color w:val="000000" w:themeColor="text1"/>
          <w:lang w:val="nl-NL"/>
        </w:rPr>
      </w:pPr>
    </w:p>
    <w:p w14:paraId="6436C787" w14:textId="77777777" w:rsidR="005067FE" w:rsidRPr="00D425DE" w:rsidRDefault="005067FE" w:rsidP="005067FE">
      <w:pPr>
        <w:rPr>
          <w:rFonts w:asciiTheme="minorHAnsi" w:hAnsiTheme="minorHAnsi" w:cstheme="minorHAnsi"/>
          <w:color w:val="000000" w:themeColor="text1"/>
          <w:lang w:val="nl-NL"/>
        </w:rPr>
      </w:pPr>
    </w:p>
    <w:p w14:paraId="24916893" w14:textId="77777777" w:rsidR="005067FE" w:rsidRPr="00D425DE" w:rsidRDefault="005067FE" w:rsidP="005067FE">
      <w:pPr>
        <w:rPr>
          <w:rFonts w:asciiTheme="minorHAnsi" w:hAnsiTheme="minorHAnsi" w:cstheme="minorHAnsi"/>
          <w:color w:val="000000" w:themeColor="text1"/>
          <w:lang w:val="nl-NL"/>
        </w:rPr>
      </w:pPr>
    </w:p>
    <w:p w14:paraId="7965A3C5" w14:textId="77777777" w:rsidR="005067FE" w:rsidRPr="00D425DE" w:rsidRDefault="005067FE" w:rsidP="005067FE">
      <w:pPr>
        <w:rPr>
          <w:rFonts w:asciiTheme="minorHAnsi" w:hAnsiTheme="minorHAnsi" w:cstheme="minorHAnsi"/>
          <w:color w:val="000000" w:themeColor="text1"/>
          <w:lang w:val="nl-NL"/>
        </w:rPr>
      </w:pPr>
    </w:p>
    <w:p w14:paraId="4B48AAA3" w14:textId="77777777" w:rsidR="005067FE" w:rsidRPr="00D425DE" w:rsidRDefault="005067FE" w:rsidP="005067FE">
      <w:pPr>
        <w:rPr>
          <w:rFonts w:asciiTheme="minorHAnsi" w:hAnsiTheme="minorHAnsi" w:cstheme="minorHAnsi"/>
          <w:color w:val="000000" w:themeColor="text1"/>
          <w:lang w:val="nl-NL"/>
        </w:rPr>
      </w:pPr>
    </w:p>
    <w:p w14:paraId="3DC7029C" w14:textId="77777777" w:rsidR="005067FE" w:rsidRPr="00D425DE" w:rsidRDefault="005067FE" w:rsidP="005067FE">
      <w:pPr>
        <w:rPr>
          <w:rFonts w:asciiTheme="minorHAnsi" w:hAnsiTheme="minorHAnsi" w:cstheme="minorHAnsi"/>
          <w:color w:val="000000" w:themeColor="text1"/>
          <w:lang w:val="nl-NL"/>
        </w:rPr>
      </w:pPr>
    </w:p>
    <w:p w14:paraId="16BBFAE2" w14:textId="77777777" w:rsidR="005067FE" w:rsidRPr="00D425DE" w:rsidRDefault="005067FE" w:rsidP="005067FE">
      <w:pPr>
        <w:rPr>
          <w:rFonts w:asciiTheme="minorHAnsi" w:hAnsiTheme="minorHAnsi" w:cstheme="minorHAnsi"/>
          <w:color w:val="000000" w:themeColor="text1"/>
          <w:lang w:val="nl-NL"/>
        </w:rPr>
      </w:pPr>
    </w:p>
    <w:p w14:paraId="44946C45" w14:textId="77777777" w:rsidR="005067FE" w:rsidRPr="00D425DE" w:rsidRDefault="005067FE" w:rsidP="005067FE">
      <w:pPr>
        <w:rPr>
          <w:rFonts w:asciiTheme="minorHAnsi" w:hAnsiTheme="minorHAnsi" w:cstheme="minorHAnsi"/>
          <w:color w:val="000000" w:themeColor="text1"/>
          <w:lang w:val="nl-NL"/>
        </w:rPr>
      </w:pPr>
    </w:p>
    <w:p w14:paraId="0D0A6770" w14:textId="77777777" w:rsidR="005067FE" w:rsidRPr="00D425DE" w:rsidRDefault="005067FE" w:rsidP="005067FE">
      <w:pPr>
        <w:rPr>
          <w:rFonts w:asciiTheme="minorHAnsi" w:hAnsiTheme="minorHAnsi" w:cstheme="minorHAnsi"/>
          <w:color w:val="000000" w:themeColor="text1"/>
          <w:lang w:val="nl-NL"/>
        </w:rPr>
      </w:pPr>
    </w:p>
    <w:p w14:paraId="632EFB64" w14:textId="77777777" w:rsidR="005067FE" w:rsidRPr="00D425DE" w:rsidRDefault="005067FE" w:rsidP="005067FE">
      <w:pPr>
        <w:rPr>
          <w:rFonts w:asciiTheme="minorHAnsi" w:hAnsiTheme="minorHAnsi" w:cstheme="minorHAnsi"/>
          <w:color w:val="000000" w:themeColor="text1"/>
          <w:lang w:val="nl-NL"/>
        </w:rPr>
      </w:pPr>
    </w:p>
    <w:p w14:paraId="1C6F2504" w14:textId="77777777" w:rsidR="005067FE" w:rsidRPr="00D425DE" w:rsidRDefault="005067FE" w:rsidP="005067FE">
      <w:pPr>
        <w:rPr>
          <w:rFonts w:asciiTheme="minorHAnsi" w:hAnsiTheme="minorHAnsi" w:cstheme="minorHAnsi"/>
          <w:color w:val="000000" w:themeColor="text1"/>
          <w:sz w:val="28"/>
          <w:lang w:val="nl-NL"/>
        </w:rPr>
      </w:pPr>
      <w:r w:rsidRPr="00D425DE">
        <w:rPr>
          <w:rFonts w:asciiTheme="minorHAnsi" w:hAnsiTheme="minorHAnsi" w:cstheme="minorHAnsi"/>
          <w:color w:val="000000" w:themeColor="text1"/>
          <w:sz w:val="28"/>
          <w:lang w:val="nl-NL"/>
        </w:rPr>
        <w:t>Naam</w:t>
      </w:r>
      <w:r w:rsidRPr="00D425DE">
        <w:rPr>
          <w:rFonts w:asciiTheme="minorHAnsi" w:hAnsiTheme="minorHAnsi" w:cstheme="minorHAnsi"/>
          <w:color w:val="000000" w:themeColor="text1"/>
          <w:sz w:val="28"/>
          <w:lang w:val="nl-NL"/>
        </w:rPr>
        <w:tab/>
      </w:r>
      <w:r w:rsidRPr="00D425DE">
        <w:rPr>
          <w:rFonts w:asciiTheme="minorHAnsi" w:hAnsiTheme="minorHAnsi" w:cstheme="minorHAnsi"/>
          <w:color w:val="000000" w:themeColor="text1"/>
          <w:sz w:val="28"/>
          <w:lang w:val="nl-NL"/>
        </w:rPr>
        <w:tab/>
      </w:r>
      <w:r w:rsidRPr="00D425DE">
        <w:rPr>
          <w:rFonts w:asciiTheme="minorHAnsi" w:hAnsiTheme="minorHAnsi" w:cstheme="minorHAnsi"/>
          <w:color w:val="000000" w:themeColor="text1"/>
          <w:sz w:val="28"/>
          <w:lang w:val="nl-NL"/>
        </w:rPr>
        <w:tab/>
      </w:r>
      <w:r w:rsidRPr="00D425DE">
        <w:rPr>
          <w:rFonts w:asciiTheme="minorHAnsi" w:hAnsiTheme="minorHAnsi" w:cstheme="minorHAnsi"/>
          <w:color w:val="000000" w:themeColor="text1"/>
          <w:sz w:val="28"/>
          <w:lang w:val="nl-NL"/>
        </w:rPr>
        <w:tab/>
      </w:r>
      <w:r w:rsidRPr="00D425DE">
        <w:rPr>
          <w:rFonts w:asciiTheme="minorHAnsi" w:hAnsiTheme="minorHAnsi" w:cstheme="minorHAnsi"/>
          <w:color w:val="000000" w:themeColor="text1"/>
          <w:sz w:val="28"/>
          <w:lang w:val="nl-NL"/>
        </w:rPr>
        <w:tab/>
      </w:r>
      <w:r w:rsidRPr="00D425DE">
        <w:rPr>
          <w:rFonts w:asciiTheme="minorHAnsi" w:hAnsiTheme="minorHAnsi" w:cstheme="minorHAnsi"/>
          <w:color w:val="000000" w:themeColor="text1"/>
          <w:sz w:val="28"/>
          <w:lang w:val="nl-NL"/>
        </w:rPr>
        <w:tab/>
        <w:t xml:space="preserve">Nadine </w:t>
      </w:r>
      <w:proofErr w:type="spellStart"/>
      <w:r w:rsidRPr="00D425DE">
        <w:rPr>
          <w:rFonts w:asciiTheme="minorHAnsi" w:hAnsiTheme="minorHAnsi" w:cstheme="minorHAnsi"/>
          <w:color w:val="000000" w:themeColor="text1"/>
          <w:sz w:val="28"/>
          <w:lang w:val="nl-NL"/>
        </w:rPr>
        <w:t>Eberson</w:t>
      </w:r>
      <w:proofErr w:type="spellEnd"/>
    </w:p>
    <w:p w14:paraId="6EEBBD54" w14:textId="77777777" w:rsidR="005067FE" w:rsidRPr="00D425DE" w:rsidRDefault="005067FE" w:rsidP="005067FE">
      <w:pPr>
        <w:pStyle w:val="NoSpacing"/>
        <w:rPr>
          <w:rFonts w:cstheme="minorHAnsi"/>
          <w:color w:val="000000" w:themeColor="text1"/>
          <w:sz w:val="26"/>
          <w:szCs w:val="26"/>
          <w:lang w:val="nl-NL"/>
        </w:rPr>
      </w:pPr>
      <w:r w:rsidRPr="00D425DE">
        <w:rPr>
          <w:rFonts w:cstheme="minorHAnsi"/>
          <w:color w:val="000000" w:themeColor="text1"/>
          <w:sz w:val="26"/>
          <w:szCs w:val="26"/>
          <w:lang w:val="nl-NL"/>
        </w:rPr>
        <w:t xml:space="preserve">Studentnummer </w:t>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t>500685857</w:t>
      </w:r>
    </w:p>
    <w:p w14:paraId="64CB262A" w14:textId="77777777" w:rsidR="005067FE" w:rsidRPr="00D425DE" w:rsidRDefault="005067FE" w:rsidP="005067FE">
      <w:pPr>
        <w:pStyle w:val="NoSpacing"/>
        <w:rPr>
          <w:rFonts w:cstheme="minorHAnsi"/>
          <w:color w:val="000000" w:themeColor="text1"/>
          <w:sz w:val="26"/>
          <w:szCs w:val="26"/>
          <w:lang w:val="nl-NL"/>
        </w:rPr>
      </w:pPr>
      <w:r w:rsidRPr="00D425DE">
        <w:rPr>
          <w:rFonts w:cstheme="minorHAnsi"/>
          <w:color w:val="000000" w:themeColor="text1"/>
          <w:sz w:val="26"/>
          <w:szCs w:val="26"/>
          <w:lang w:val="nl-NL"/>
        </w:rPr>
        <w:t>Groep</w:t>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t>LD-4GGZ1</w:t>
      </w:r>
    </w:p>
    <w:p w14:paraId="608413C4" w14:textId="77777777" w:rsidR="005067FE" w:rsidRPr="00D425DE" w:rsidRDefault="005067FE" w:rsidP="005067FE">
      <w:pPr>
        <w:pStyle w:val="NoSpacing"/>
        <w:rPr>
          <w:rFonts w:cstheme="minorHAnsi"/>
          <w:color w:val="000000" w:themeColor="text1"/>
          <w:sz w:val="26"/>
          <w:szCs w:val="26"/>
          <w:lang w:val="nl-NL"/>
        </w:rPr>
      </w:pPr>
    </w:p>
    <w:p w14:paraId="45F71F5E" w14:textId="5492432D" w:rsidR="005067FE" w:rsidRPr="00D425DE" w:rsidRDefault="005067FE" w:rsidP="005067FE">
      <w:pPr>
        <w:pStyle w:val="NoSpacing"/>
        <w:rPr>
          <w:rFonts w:cstheme="minorHAnsi"/>
          <w:color w:val="000000" w:themeColor="text1"/>
          <w:sz w:val="26"/>
          <w:szCs w:val="26"/>
          <w:lang w:val="nl-NL"/>
        </w:rPr>
      </w:pPr>
      <w:r w:rsidRPr="00D425DE">
        <w:rPr>
          <w:rFonts w:cstheme="minorHAnsi"/>
          <w:color w:val="000000" w:themeColor="text1"/>
          <w:sz w:val="26"/>
          <w:szCs w:val="26"/>
          <w:lang w:val="nl-NL"/>
        </w:rPr>
        <w:t>Eerste examinator</w:t>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r>
      <w:r w:rsidR="00930631" w:rsidRPr="00D425DE">
        <w:rPr>
          <w:rFonts w:cstheme="minorHAnsi"/>
          <w:color w:val="000000" w:themeColor="text1"/>
          <w:sz w:val="26"/>
          <w:szCs w:val="26"/>
          <w:lang w:val="nl-NL"/>
        </w:rPr>
        <w:t xml:space="preserve">Rogier </w:t>
      </w:r>
      <w:proofErr w:type="spellStart"/>
      <w:r w:rsidR="00930631" w:rsidRPr="00D425DE">
        <w:rPr>
          <w:rFonts w:cstheme="minorHAnsi"/>
          <w:color w:val="000000" w:themeColor="text1"/>
          <w:sz w:val="26"/>
          <w:szCs w:val="26"/>
          <w:lang w:val="nl-NL"/>
        </w:rPr>
        <w:t>Buurs</w:t>
      </w:r>
      <w:proofErr w:type="spellEnd"/>
    </w:p>
    <w:p w14:paraId="347B38D5" w14:textId="16523E45" w:rsidR="005067FE" w:rsidRPr="00D425DE" w:rsidRDefault="005067FE" w:rsidP="005067FE">
      <w:pPr>
        <w:pStyle w:val="NoSpacing"/>
        <w:rPr>
          <w:rFonts w:cstheme="minorHAnsi"/>
          <w:color w:val="000000" w:themeColor="text1"/>
          <w:sz w:val="26"/>
          <w:szCs w:val="26"/>
          <w:lang w:val="nl-NL"/>
        </w:rPr>
      </w:pPr>
      <w:r w:rsidRPr="00D425DE">
        <w:rPr>
          <w:rFonts w:cstheme="minorHAnsi"/>
          <w:color w:val="000000" w:themeColor="text1"/>
          <w:sz w:val="26"/>
          <w:szCs w:val="26"/>
          <w:lang w:val="nl-NL"/>
        </w:rPr>
        <w:t>Tweede examinator</w:t>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t>Ren</w:t>
      </w:r>
      <w:r w:rsidR="00930631" w:rsidRPr="00D425DE">
        <w:rPr>
          <w:rFonts w:cstheme="minorHAnsi"/>
          <w:color w:val="000000" w:themeColor="text1"/>
          <w:sz w:val="26"/>
          <w:szCs w:val="26"/>
          <w:lang w:val="nl-NL"/>
        </w:rPr>
        <w:t>é</w:t>
      </w:r>
      <w:r w:rsidRPr="00D425DE">
        <w:rPr>
          <w:rFonts w:cstheme="minorHAnsi"/>
          <w:color w:val="000000" w:themeColor="text1"/>
          <w:sz w:val="26"/>
          <w:szCs w:val="26"/>
          <w:lang w:val="nl-NL"/>
        </w:rPr>
        <w:t>e Janssens</w:t>
      </w:r>
    </w:p>
    <w:p w14:paraId="76401B7E" w14:textId="77777777" w:rsidR="005067FE" w:rsidRPr="00D425DE" w:rsidRDefault="005067FE" w:rsidP="005067FE">
      <w:pPr>
        <w:pStyle w:val="NoSpacing"/>
        <w:rPr>
          <w:rFonts w:cstheme="minorHAnsi"/>
          <w:color w:val="000000" w:themeColor="text1"/>
          <w:sz w:val="26"/>
          <w:szCs w:val="26"/>
          <w:lang w:val="nl-NL"/>
        </w:rPr>
      </w:pPr>
    </w:p>
    <w:p w14:paraId="146BA1FE" w14:textId="77777777" w:rsidR="005067FE" w:rsidRPr="00D425DE" w:rsidRDefault="005067FE" w:rsidP="005067FE">
      <w:pPr>
        <w:pStyle w:val="NoSpacing"/>
        <w:rPr>
          <w:rFonts w:cstheme="minorHAnsi"/>
          <w:color w:val="000000" w:themeColor="text1"/>
          <w:sz w:val="26"/>
          <w:szCs w:val="26"/>
          <w:lang w:val="nl-NL"/>
        </w:rPr>
      </w:pPr>
      <w:r w:rsidRPr="00D425DE">
        <w:rPr>
          <w:rFonts w:cstheme="minorHAnsi"/>
          <w:color w:val="000000" w:themeColor="text1"/>
          <w:sz w:val="26"/>
          <w:szCs w:val="26"/>
          <w:lang w:val="nl-NL"/>
        </w:rPr>
        <w:t>Studieonderdeel</w:t>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t xml:space="preserve"> </w:t>
      </w:r>
      <w:r w:rsidRPr="00D425DE">
        <w:rPr>
          <w:rFonts w:cstheme="minorHAnsi"/>
          <w:color w:val="000000" w:themeColor="text1"/>
          <w:sz w:val="26"/>
          <w:szCs w:val="26"/>
          <w:lang w:val="nl-NL"/>
        </w:rPr>
        <w:tab/>
        <w:t>Afstuderen: c. Implementatie</w:t>
      </w:r>
    </w:p>
    <w:p w14:paraId="00325270" w14:textId="77777777" w:rsidR="005067FE" w:rsidRPr="00D425DE" w:rsidRDefault="005067FE" w:rsidP="005067FE">
      <w:pPr>
        <w:pStyle w:val="NoSpacing"/>
        <w:rPr>
          <w:rFonts w:cstheme="minorHAnsi"/>
          <w:color w:val="000000" w:themeColor="text1"/>
          <w:sz w:val="26"/>
          <w:szCs w:val="26"/>
          <w:lang w:val="nl-NL"/>
        </w:rPr>
      </w:pPr>
      <w:r w:rsidRPr="00D425DE">
        <w:rPr>
          <w:rFonts w:cstheme="minorHAnsi"/>
          <w:color w:val="000000" w:themeColor="text1"/>
          <w:sz w:val="26"/>
          <w:szCs w:val="26"/>
          <w:lang w:val="nl-NL"/>
        </w:rPr>
        <w:t>Studiegidsnummer</w:t>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r>
      <w:r w:rsidRPr="00D425DE">
        <w:rPr>
          <w:color w:val="000000" w:themeColor="text1"/>
          <w:sz w:val="26"/>
          <w:szCs w:val="26"/>
          <w:lang w:val="nl-NL"/>
        </w:rPr>
        <w:t>4520AFIPOP</w:t>
      </w:r>
    </w:p>
    <w:p w14:paraId="259138E7" w14:textId="77777777" w:rsidR="005067FE" w:rsidRPr="00D425DE" w:rsidRDefault="005067FE" w:rsidP="005067FE">
      <w:pPr>
        <w:pStyle w:val="NoSpacing"/>
        <w:rPr>
          <w:rFonts w:cstheme="minorHAnsi"/>
          <w:color w:val="000000" w:themeColor="text1"/>
          <w:sz w:val="26"/>
          <w:szCs w:val="26"/>
          <w:lang w:val="nl-NL"/>
        </w:rPr>
      </w:pPr>
    </w:p>
    <w:p w14:paraId="4F40C1D2" w14:textId="745E1256" w:rsidR="005067FE" w:rsidRPr="00D425DE" w:rsidRDefault="005067FE" w:rsidP="005067FE">
      <w:pPr>
        <w:pStyle w:val="NoSpacing"/>
        <w:rPr>
          <w:rFonts w:cstheme="minorHAnsi"/>
          <w:color w:val="000000" w:themeColor="text1"/>
          <w:sz w:val="26"/>
          <w:szCs w:val="26"/>
          <w:lang w:val="nl-NL"/>
        </w:rPr>
      </w:pPr>
      <w:r w:rsidRPr="00D425DE">
        <w:rPr>
          <w:rFonts w:cstheme="minorHAnsi"/>
          <w:color w:val="000000" w:themeColor="text1"/>
          <w:sz w:val="26"/>
          <w:szCs w:val="26"/>
          <w:lang w:val="nl-NL"/>
        </w:rPr>
        <w:t>Aantal woorden</w:t>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r>
      <w:r w:rsidR="000C485A">
        <w:rPr>
          <w:rFonts w:cstheme="minorHAnsi"/>
          <w:color w:val="000000" w:themeColor="text1"/>
          <w:sz w:val="26"/>
          <w:szCs w:val="26"/>
          <w:lang w:val="nl-NL"/>
        </w:rPr>
        <w:t>2980</w:t>
      </w:r>
    </w:p>
    <w:p w14:paraId="02587D98" w14:textId="2D24A49F" w:rsidR="005067FE" w:rsidRPr="00D425DE" w:rsidRDefault="005067FE" w:rsidP="005067FE">
      <w:pPr>
        <w:pStyle w:val="NoSpacing"/>
        <w:rPr>
          <w:rFonts w:cstheme="minorHAnsi"/>
          <w:color w:val="000000" w:themeColor="text1"/>
          <w:sz w:val="26"/>
          <w:szCs w:val="26"/>
          <w:lang w:val="nl-NL"/>
        </w:rPr>
      </w:pPr>
      <w:r w:rsidRPr="00D425DE">
        <w:rPr>
          <w:rFonts w:cstheme="minorHAnsi"/>
          <w:color w:val="000000" w:themeColor="text1"/>
          <w:sz w:val="26"/>
          <w:szCs w:val="26"/>
          <w:lang w:val="nl-NL"/>
        </w:rPr>
        <w:t>Inleverdatum</w:t>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t xml:space="preserve"> </w:t>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r>
      <w:r w:rsidRPr="00D425DE">
        <w:rPr>
          <w:rFonts w:cstheme="minorHAnsi"/>
          <w:color w:val="000000" w:themeColor="text1"/>
          <w:sz w:val="26"/>
          <w:szCs w:val="26"/>
          <w:lang w:val="nl-NL"/>
        </w:rPr>
        <w:tab/>
      </w:r>
      <w:r w:rsidR="00754A3A" w:rsidRPr="00D425DE">
        <w:rPr>
          <w:rFonts w:cstheme="minorHAnsi"/>
          <w:color w:val="000000" w:themeColor="text1"/>
          <w:sz w:val="26"/>
          <w:szCs w:val="26"/>
          <w:lang w:val="nl-NL"/>
        </w:rPr>
        <w:t>25</w:t>
      </w:r>
      <w:r w:rsidRPr="00D425DE">
        <w:rPr>
          <w:rFonts w:cstheme="minorHAnsi"/>
          <w:color w:val="000000" w:themeColor="text1"/>
          <w:sz w:val="26"/>
          <w:szCs w:val="26"/>
          <w:lang w:val="nl-NL"/>
        </w:rPr>
        <w:t>.0</w:t>
      </w:r>
      <w:r w:rsidR="00754A3A" w:rsidRPr="00D425DE">
        <w:rPr>
          <w:rFonts w:cstheme="minorHAnsi"/>
          <w:color w:val="000000" w:themeColor="text1"/>
          <w:sz w:val="26"/>
          <w:szCs w:val="26"/>
          <w:lang w:val="nl-NL"/>
        </w:rPr>
        <w:t>5</w:t>
      </w:r>
      <w:r w:rsidRPr="00D425DE">
        <w:rPr>
          <w:rFonts w:cstheme="minorHAnsi"/>
          <w:color w:val="000000" w:themeColor="text1"/>
          <w:sz w:val="26"/>
          <w:szCs w:val="26"/>
          <w:lang w:val="nl-NL"/>
        </w:rPr>
        <w:t>.2021</w:t>
      </w:r>
    </w:p>
    <w:p w14:paraId="17D6DDB4" w14:textId="77777777" w:rsidR="005067FE" w:rsidRPr="00D425DE" w:rsidRDefault="005067FE" w:rsidP="005067FE">
      <w:pPr>
        <w:rPr>
          <w:rFonts w:asciiTheme="minorHAnsi" w:hAnsiTheme="minorHAnsi" w:cstheme="minorHAnsi"/>
          <w:color w:val="000000" w:themeColor="text1"/>
          <w:lang w:val="nl-NL"/>
        </w:rPr>
      </w:pPr>
      <w:r w:rsidRPr="00D425DE">
        <w:rPr>
          <w:rFonts w:asciiTheme="minorHAnsi" w:hAnsiTheme="minorHAnsi" w:cstheme="minorHAnsi"/>
          <w:color w:val="000000" w:themeColor="text1"/>
          <w:lang w:val="nl-NL"/>
        </w:rPr>
        <w:br w:type="page"/>
      </w:r>
    </w:p>
    <w:p w14:paraId="2903FFB0" w14:textId="77777777" w:rsidR="005067FE" w:rsidRPr="00D425DE" w:rsidRDefault="005067FE" w:rsidP="005067FE">
      <w:pPr>
        <w:pStyle w:val="Heading2"/>
        <w:rPr>
          <w:rFonts w:asciiTheme="minorHAnsi" w:hAnsiTheme="minorHAnsi" w:cstheme="minorHAnsi"/>
          <w:color w:val="000000" w:themeColor="text1"/>
          <w:lang w:val="nl-NL"/>
        </w:rPr>
      </w:pPr>
      <w:r w:rsidRPr="00D425DE">
        <w:rPr>
          <w:rFonts w:asciiTheme="minorHAnsi" w:hAnsiTheme="minorHAnsi" w:cstheme="minorHAnsi"/>
          <w:color w:val="000000" w:themeColor="text1"/>
          <w:lang w:val="nl-NL"/>
        </w:rPr>
        <w:lastRenderedPageBreak/>
        <w:t>INhoudsopgave</w:t>
      </w:r>
    </w:p>
    <w:p w14:paraId="1974BD62" w14:textId="77777777" w:rsidR="005067FE" w:rsidRPr="00D425DE" w:rsidRDefault="005067FE" w:rsidP="005067FE">
      <w:pPr>
        <w:rPr>
          <w:rFonts w:asciiTheme="minorHAnsi" w:hAnsiTheme="minorHAnsi" w:cstheme="minorHAnsi"/>
          <w:color w:val="000000" w:themeColor="text1"/>
          <w:lang w:val="nl-NL"/>
        </w:rPr>
      </w:pPr>
    </w:p>
    <w:p w14:paraId="7F158C3C" w14:textId="77777777" w:rsidR="00876812" w:rsidRPr="00D425DE" w:rsidRDefault="00876812" w:rsidP="00876812">
      <w:pPr>
        <w:pStyle w:val="NoSpacing"/>
        <w:rPr>
          <w:rFonts w:cstheme="minorHAnsi"/>
          <w:color w:val="000000" w:themeColor="text1"/>
          <w:lang w:val="nl-NL"/>
        </w:rPr>
      </w:pPr>
    </w:p>
    <w:p w14:paraId="2E922627" w14:textId="21957E28" w:rsidR="005067FE" w:rsidRPr="00D425DE" w:rsidRDefault="005067FE" w:rsidP="005067FE">
      <w:pPr>
        <w:pStyle w:val="NoSpacing"/>
        <w:numPr>
          <w:ilvl w:val="0"/>
          <w:numId w:val="2"/>
        </w:numPr>
        <w:rPr>
          <w:rFonts w:cstheme="minorHAnsi"/>
          <w:color w:val="000000" w:themeColor="text1"/>
          <w:lang w:val="nl-NL"/>
        </w:rPr>
      </w:pPr>
      <w:r w:rsidRPr="00D425DE">
        <w:rPr>
          <w:rFonts w:cstheme="minorHAnsi"/>
          <w:color w:val="000000" w:themeColor="text1"/>
          <w:lang w:val="nl-NL"/>
        </w:rPr>
        <w:t>Inleiding</w:t>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t>2</w:t>
      </w:r>
    </w:p>
    <w:p w14:paraId="37CE7FEF" w14:textId="77777777" w:rsidR="005067FE" w:rsidRPr="00D425DE" w:rsidRDefault="005067FE" w:rsidP="005067FE">
      <w:pPr>
        <w:pStyle w:val="NoSpacing"/>
        <w:rPr>
          <w:rFonts w:cstheme="minorHAnsi"/>
          <w:color w:val="000000" w:themeColor="text1"/>
          <w:lang w:val="nl-NL"/>
        </w:rPr>
      </w:pPr>
    </w:p>
    <w:p w14:paraId="080EBE88" w14:textId="1EBC3754" w:rsidR="005067FE" w:rsidRPr="00D425DE" w:rsidRDefault="005067FE" w:rsidP="005067FE">
      <w:pPr>
        <w:pStyle w:val="NoSpacing"/>
        <w:numPr>
          <w:ilvl w:val="0"/>
          <w:numId w:val="2"/>
        </w:numPr>
        <w:rPr>
          <w:rFonts w:cstheme="minorHAnsi"/>
          <w:color w:val="000000" w:themeColor="text1"/>
          <w:lang w:val="nl-NL"/>
        </w:rPr>
      </w:pPr>
      <w:r w:rsidRPr="00D425DE">
        <w:rPr>
          <w:rFonts w:cstheme="minorHAnsi"/>
          <w:color w:val="000000" w:themeColor="text1"/>
          <w:lang w:val="nl-NL"/>
        </w:rPr>
        <w:t>Achtergrondinformatie en probleemanalyse</w:t>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00CB4024" w:rsidRPr="00D425DE">
        <w:rPr>
          <w:rFonts w:cstheme="minorHAnsi"/>
          <w:color w:val="000000" w:themeColor="text1"/>
          <w:lang w:val="nl-NL"/>
        </w:rPr>
        <w:t>3</w:t>
      </w:r>
    </w:p>
    <w:p w14:paraId="38B01E8E" w14:textId="77777777" w:rsidR="005067FE" w:rsidRPr="00D425DE" w:rsidRDefault="005067FE" w:rsidP="005067FE">
      <w:pPr>
        <w:pStyle w:val="NoSpacing"/>
        <w:rPr>
          <w:rFonts w:cstheme="minorHAnsi"/>
          <w:color w:val="000000" w:themeColor="text1"/>
          <w:lang w:val="nl-NL"/>
        </w:rPr>
      </w:pPr>
    </w:p>
    <w:p w14:paraId="5790FB6F" w14:textId="1F488DE2" w:rsidR="005067FE" w:rsidRPr="00D425DE" w:rsidRDefault="005067FE" w:rsidP="005067FE">
      <w:pPr>
        <w:pStyle w:val="NoSpacing"/>
        <w:numPr>
          <w:ilvl w:val="0"/>
          <w:numId w:val="2"/>
        </w:numPr>
        <w:rPr>
          <w:rFonts w:cstheme="minorHAnsi"/>
          <w:color w:val="000000" w:themeColor="text1"/>
          <w:lang w:val="nl-NL"/>
        </w:rPr>
      </w:pPr>
      <w:r w:rsidRPr="00D425DE">
        <w:rPr>
          <w:rFonts w:cstheme="minorHAnsi"/>
          <w:color w:val="000000" w:themeColor="text1"/>
          <w:lang w:val="nl-NL"/>
        </w:rPr>
        <w:t>De implementatiediagnose</w:t>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00A67676">
        <w:rPr>
          <w:rFonts w:cstheme="minorHAnsi"/>
          <w:color w:val="000000" w:themeColor="text1"/>
          <w:lang w:val="nl-NL"/>
        </w:rPr>
        <w:t>7</w:t>
      </w:r>
    </w:p>
    <w:p w14:paraId="700AC6F6" w14:textId="77777777" w:rsidR="005067FE" w:rsidRPr="00D425DE" w:rsidRDefault="005067FE" w:rsidP="005067FE">
      <w:pPr>
        <w:pStyle w:val="NoSpacing"/>
        <w:rPr>
          <w:rFonts w:cstheme="minorHAnsi"/>
          <w:color w:val="000000" w:themeColor="text1"/>
          <w:lang w:val="nl-NL"/>
        </w:rPr>
      </w:pPr>
    </w:p>
    <w:p w14:paraId="687FABF3" w14:textId="3AF91B07" w:rsidR="005067FE" w:rsidRPr="00D425DE" w:rsidRDefault="005067FE" w:rsidP="005067FE">
      <w:pPr>
        <w:pStyle w:val="NoSpacing"/>
        <w:numPr>
          <w:ilvl w:val="0"/>
          <w:numId w:val="2"/>
        </w:numPr>
        <w:rPr>
          <w:rFonts w:cstheme="minorHAnsi"/>
          <w:color w:val="000000" w:themeColor="text1"/>
          <w:lang w:val="nl-NL"/>
        </w:rPr>
      </w:pPr>
      <w:r w:rsidRPr="00D425DE">
        <w:rPr>
          <w:rFonts w:cstheme="minorHAnsi"/>
          <w:color w:val="000000" w:themeColor="text1"/>
          <w:lang w:val="nl-NL"/>
        </w:rPr>
        <w:t>Implementatiestrategieën</w:t>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00A67676">
        <w:rPr>
          <w:rFonts w:cstheme="minorHAnsi"/>
          <w:color w:val="000000" w:themeColor="text1"/>
          <w:lang w:val="nl-NL"/>
        </w:rPr>
        <w:t>8</w:t>
      </w:r>
    </w:p>
    <w:p w14:paraId="04F4685E" w14:textId="77777777" w:rsidR="005067FE" w:rsidRPr="00D425DE" w:rsidRDefault="005067FE" w:rsidP="005067FE">
      <w:pPr>
        <w:pStyle w:val="NoSpacing"/>
        <w:rPr>
          <w:rFonts w:cstheme="minorHAnsi"/>
          <w:color w:val="000000" w:themeColor="text1"/>
          <w:lang w:val="nl-NL"/>
        </w:rPr>
      </w:pPr>
    </w:p>
    <w:p w14:paraId="2F547E85" w14:textId="5B4CDCB6" w:rsidR="005067FE" w:rsidRPr="00D425DE" w:rsidRDefault="005067FE" w:rsidP="005067FE">
      <w:pPr>
        <w:pStyle w:val="NoSpacing"/>
        <w:numPr>
          <w:ilvl w:val="0"/>
          <w:numId w:val="2"/>
        </w:numPr>
        <w:rPr>
          <w:rFonts w:cstheme="minorHAnsi"/>
          <w:color w:val="000000" w:themeColor="text1"/>
          <w:lang w:val="nl-NL"/>
        </w:rPr>
      </w:pPr>
      <w:r w:rsidRPr="00D425DE">
        <w:rPr>
          <w:rFonts w:cstheme="minorHAnsi"/>
          <w:color w:val="000000" w:themeColor="text1"/>
          <w:lang w:val="nl-NL"/>
        </w:rPr>
        <w:t>Tijdspad en activiteitenschema</w:t>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00876812" w:rsidRPr="00D425DE">
        <w:rPr>
          <w:rFonts w:cstheme="minorHAnsi"/>
          <w:color w:val="000000" w:themeColor="text1"/>
          <w:lang w:val="nl-NL"/>
        </w:rPr>
        <w:tab/>
      </w:r>
      <w:r w:rsidRPr="00D425DE">
        <w:rPr>
          <w:rFonts w:cstheme="minorHAnsi"/>
          <w:color w:val="000000" w:themeColor="text1"/>
          <w:lang w:val="nl-NL"/>
        </w:rPr>
        <w:tab/>
      </w:r>
      <w:r w:rsidR="00A67676">
        <w:rPr>
          <w:rFonts w:cstheme="minorHAnsi"/>
          <w:color w:val="000000" w:themeColor="text1"/>
          <w:lang w:val="nl-NL"/>
        </w:rPr>
        <w:t>9</w:t>
      </w:r>
    </w:p>
    <w:p w14:paraId="578679C6" w14:textId="77777777" w:rsidR="005067FE" w:rsidRPr="00D425DE" w:rsidRDefault="005067FE" w:rsidP="005067FE">
      <w:pPr>
        <w:pStyle w:val="ListParagraph"/>
        <w:rPr>
          <w:rFonts w:asciiTheme="minorHAnsi" w:hAnsiTheme="minorHAnsi" w:cstheme="minorHAnsi"/>
          <w:color w:val="000000" w:themeColor="text1"/>
          <w:lang w:val="nl-NL"/>
        </w:rPr>
      </w:pPr>
    </w:p>
    <w:p w14:paraId="5CFA8961" w14:textId="7CCCCAC8" w:rsidR="005067FE" w:rsidRPr="00D425DE" w:rsidRDefault="005067FE" w:rsidP="005067FE">
      <w:pPr>
        <w:pStyle w:val="NoSpacing"/>
        <w:numPr>
          <w:ilvl w:val="0"/>
          <w:numId w:val="2"/>
        </w:numPr>
        <w:rPr>
          <w:rFonts w:cstheme="minorHAnsi"/>
          <w:color w:val="000000" w:themeColor="text1"/>
          <w:lang w:val="nl-NL"/>
        </w:rPr>
      </w:pPr>
      <w:r w:rsidRPr="00D425DE">
        <w:rPr>
          <w:rFonts w:cstheme="minorHAnsi"/>
          <w:color w:val="000000" w:themeColor="text1"/>
          <w:lang w:val="nl-NL"/>
        </w:rPr>
        <w:t>Borging</w:t>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00876812" w:rsidRPr="00D425DE">
        <w:rPr>
          <w:rFonts w:cstheme="minorHAnsi"/>
          <w:color w:val="000000" w:themeColor="text1"/>
          <w:lang w:val="nl-NL"/>
        </w:rPr>
        <w:tab/>
      </w:r>
      <w:r w:rsidRPr="00D425DE">
        <w:rPr>
          <w:rFonts w:cstheme="minorHAnsi"/>
          <w:color w:val="000000" w:themeColor="text1"/>
          <w:lang w:val="nl-NL"/>
        </w:rPr>
        <w:tab/>
      </w:r>
      <w:r w:rsidR="00A67676">
        <w:rPr>
          <w:rFonts w:cstheme="minorHAnsi"/>
          <w:color w:val="000000" w:themeColor="text1"/>
          <w:lang w:val="nl-NL"/>
        </w:rPr>
        <w:t>11</w:t>
      </w:r>
    </w:p>
    <w:p w14:paraId="12753006" w14:textId="77777777" w:rsidR="005067FE" w:rsidRPr="00D425DE" w:rsidRDefault="005067FE" w:rsidP="005067FE">
      <w:pPr>
        <w:pStyle w:val="ListParagraph"/>
        <w:rPr>
          <w:rFonts w:asciiTheme="minorHAnsi" w:hAnsiTheme="minorHAnsi" w:cstheme="minorHAnsi"/>
          <w:color w:val="000000" w:themeColor="text1"/>
          <w:lang w:val="nl-NL"/>
        </w:rPr>
      </w:pPr>
    </w:p>
    <w:p w14:paraId="34C00B3B" w14:textId="71FBD035" w:rsidR="005067FE" w:rsidRPr="00D425DE" w:rsidRDefault="005067FE" w:rsidP="005067FE">
      <w:pPr>
        <w:pStyle w:val="NoSpacing"/>
        <w:numPr>
          <w:ilvl w:val="0"/>
          <w:numId w:val="2"/>
        </w:numPr>
        <w:rPr>
          <w:rFonts w:cstheme="minorHAnsi"/>
          <w:color w:val="000000" w:themeColor="text1"/>
          <w:lang w:val="nl-NL"/>
        </w:rPr>
      </w:pPr>
      <w:r w:rsidRPr="00D425DE">
        <w:rPr>
          <w:rFonts w:cstheme="minorHAnsi"/>
          <w:color w:val="000000" w:themeColor="text1"/>
          <w:lang w:val="nl-NL"/>
        </w:rPr>
        <w:t>Evaluatie</w:t>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00A67676">
        <w:rPr>
          <w:rFonts w:cstheme="minorHAnsi"/>
          <w:color w:val="000000" w:themeColor="text1"/>
          <w:lang w:val="nl-NL"/>
        </w:rPr>
        <w:t>12</w:t>
      </w:r>
    </w:p>
    <w:p w14:paraId="467BA0FD" w14:textId="77777777" w:rsidR="005067FE" w:rsidRPr="00D425DE" w:rsidRDefault="005067FE" w:rsidP="005067FE">
      <w:pPr>
        <w:pStyle w:val="ListParagraph"/>
        <w:rPr>
          <w:rFonts w:asciiTheme="minorHAnsi" w:hAnsiTheme="minorHAnsi" w:cstheme="minorHAnsi"/>
          <w:color w:val="000000" w:themeColor="text1"/>
          <w:lang w:val="nl-NL"/>
        </w:rPr>
      </w:pPr>
    </w:p>
    <w:p w14:paraId="0FDBD97D" w14:textId="254A714E" w:rsidR="005067FE" w:rsidRPr="00D425DE" w:rsidRDefault="005067FE" w:rsidP="005067FE">
      <w:pPr>
        <w:pStyle w:val="NoSpacing"/>
        <w:numPr>
          <w:ilvl w:val="0"/>
          <w:numId w:val="2"/>
        </w:numPr>
        <w:rPr>
          <w:rFonts w:cstheme="minorHAnsi"/>
          <w:color w:val="000000" w:themeColor="text1"/>
          <w:lang w:val="nl-NL"/>
        </w:rPr>
      </w:pPr>
      <w:r w:rsidRPr="00D425DE">
        <w:rPr>
          <w:rFonts w:cstheme="minorHAnsi"/>
          <w:color w:val="000000" w:themeColor="text1"/>
          <w:lang w:val="nl-NL"/>
        </w:rPr>
        <w:t>Bronnenoverzicht</w:t>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Pr="00D425DE">
        <w:rPr>
          <w:rFonts w:cstheme="minorHAnsi"/>
          <w:color w:val="000000" w:themeColor="text1"/>
          <w:lang w:val="nl-NL"/>
        </w:rPr>
        <w:tab/>
      </w:r>
      <w:r w:rsidR="00145275" w:rsidRPr="00D425DE">
        <w:rPr>
          <w:rFonts w:cstheme="minorHAnsi"/>
          <w:color w:val="000000" w:themeColor="text1"/>
          <w:lang w:val="nl-NL"/>
        </w:rPr>
        <w:t>1</w:t>
      </w:r>
      <w:r w:rsidR="00A67676">
        <w:rPr>
          <w:rFonts w:cstheme="minorHAnsi"/>
          <w:color w:val="000000" w:themeColor="text1"/>
          <w:lang w:val="nl-NL"/>
        </w:rPr>
        <w:t>3</w:t>
      </w:r>
    </w:p>
    <w:p w14:paraId="00334025" w14:textId="77777777" w:rsidR="005067FE" w:rsidRPr="00D425DE" w:rsidRDefault="005067FE" w:rsidP="005067FE">
      <w:pPr>
        <w:pStyle w:val="NoSpacing"/>
        <w:rPr>
          <w:rFonts w:cstheme="minorHAnsi"/>
          <w:color w:val="000000" w:themeColor="text1"/>
          <w:lang w:val="nl-NL"/>
        </w:rPr>
      </w:pPr>
    </w:p>
    <w:p w14:paraId="4930739A" w14:textId="77777777" w:rsidR="005067FE" w:rsidRPr="00D425DE" w:rsidRDefault="005067FE" w:rsidP="005067FE">
      <w:pPr>
        <w:pStyle w:val="NoSpacing"/>
        <w:rPr>
          <w:rFonts w:cstheme="minorHAnsi"/>
          <w:color w:val="000000" w:themeColor="text1"/>
          <w:lang w:val="nl-NL"/>
        </w:rPr>
      </w:pPr>
    </w:p>
    <w:p w14:paraId="62CFC292" w14:textId="77777777" w:rsidR="005067FE" w:rsidRPr="00D425DE" w:rsidRDefault="005067FE" w:rsidP="005067FE">
      <w:pPr>
        <w:pStyle w:val="NoSpacing"/>
        <w:rPr>
          <w:rFonts w:cstheme="minorHAnsi"/>
          <w:color w:val="000000" w:themeColor="text1"/>
          <w:lang w:val="nl-NL"/>
        </w:rPr>
      </w:pPr>
    </w:p>
    <w:p w14:paraId="57684B48" w14:textId="77777777" w:rsidR="005067FE" w:rsidRPr="00D425DE" w:rsidRDefault="005067FE" w:rsidP="005067FE">
      <w:pPr>
        <w:pStyle w:val="NoSpacing"/>
        <w:rPr>
          <w:rFonts w:cstheme="minorHAnsi"/>
          <w:color w:val="000000" w:themeColor="text1"/>
          <w:lang w:val="nl-NL"/>
        </w:rPr>
      </w:pPr>
    </w:p>
    <w:p w14:paraId="571CE6BE" w14:textId="77777777" w:rsidR="005067FE" w:rsidRPr="00D425DE" w:rsidRDefault="005067FE" w:rsidP="005067FE">
      <w:pPr>
        <w:pStyle w:val="NoSpacing"/>
        <w:rPr>
          <w:rFonts w:cstheme="minorHAnsi"/>
          <w:color w:val="000000" w:themeColor="text1"/>
          <w:lang w:val="nl-NL"/>
        </w:rPr>
      </w:pPr>
    </w:p>
    <w:p w14:paraId="0ACCDBD9" w14:textId="77777777" w:rsidR="005067FE" w:rsidRPr="00D425DE" w:rsidRDefault="005067FE" w:rsidP="005067FE">
      <w:pPr>
        <w:rPr>
          <w:rFonts w:asciiTheme="minorHAnsi" w:hAnsiTheme="minorHAnsi" w:cstheme="minorHAnsi"/>
          <w:color w:val="000000" w:themeColor="text1"/>
          <w:lang w:val="nl-NL"/>
        </w:rPr>
      </w:pPr>
    </w:p>
    <w:p w14:paraId="701AB89F" w14:textId="77777777" w:rsidR="005067FE" w:rsidRPr="00D425DE" w:rsidRDefault="005067FE" w:rsidP="005067FE">
      <w:pPr>
        <w:rPr>
          <w:rFonts w:asciiTheme="minorHAnsi" w:hAnsiTheme="minorHAnsi" w:cstheme="minorHAnsi"/>
          <w:color w:val="000000" w:themeColor="text1"/>
          <w:lang w:val="nl-NL"/>
        </w:rPr>
      </w:pPr>
    </w:p>
    <w:p w14:paraId="4C298CB8" w14:textId="77777777" w:rsidR="005067FE" w:rsidRPr="00D425DE" w:rsidRDefault="005067FE" w:rsidP="005067FE">
      <w:pPr>
        <w:rPr>
          <w:rFonts w:asciiTheme="minorHAnsi" w:hAnsiTheme="minorHAnsi" w:cstheme="minorHAnsi"/>
          <w:color w:val="000000" w:themeColor="text1"/>
          <w:lang w:val="nl-NL"/>
        </w:rPr>
      </w:pPr>
    </w:p>
    <w:p w14:paraId="71084A7A" w14:textId="77777777" w:rsidR="005067FE" w:rsidRPr="00D425DE" w:rsidRDefault="005067FE" w:rsidP="005067FE">
      <w:pPr>
        <w:rPr>
          <w:rFonts w:asciiTheme="minorHAnsi" w:hAnsiTheme="minorHAnsi" w:cstheme="minorHAnsi"/>
          <w:color w:val="000000" w:themeColor="text1"/>
          <w:lang w:val="nl-NL"/>
        </w:rPr>
      </w:pPr>
    </w:p>
    <w:p w14:paraId="661E3024" w14:textId="77777777" w:rsidR="005067FE" w:rsidRPr="00D425DE" w:rsidRDefault="005067FE" w:rsidP="005067FE">
      <w:pPr>
        <w:rPr>
          <w:rFonts w:asciiTheme="minorHAnsi" w:hAnsiTheme="minorHAnsi" w:cstheme="minorHAnsi"/>
          <w:color w:val="000000" w:themeColor="text1"/>
          <w:lang w:val="nl-NL"/>
        </w:rPr>
      </w:pPr>
    </w:p>
    <w:p w14:paraId="2F29BECE" w14:textId="77777777" w:rsidR="005067FE" w:rsidRPr="00D425DE" w:rsidRDefault="005067FE" w:rsidP="005067FE">
      <w:pPr>
        <w:rPr>
          <w:rFonts w:asciiTheme="minorHAnsi" w:hAnsiTheme="minorHAnsi" w:cstheme="minorHAnsi"/>
          <w:color w:val="000000" w:themeColor="text1"/>
          <w:lang w:val="nl-NL"/>
        </w:rPr>
      </w:pPr>
    </w:p>
    <w:p w14:paraId="6F89A3A0" w14:textId="77777777" w:rsidR="005067FE" w:rsidRPr="00D425DE" w:rsidRDefault="005067FE" w:rsidP="005067FE">
      <w:pPr>
        <w:rPr>
          <w:rFonts w:asciiTheme="minorHAnsi" w:hAnsiTheme="minorHAnsi" w:cstheme="minorHAnsi"/>
          <w:color w:val="000000" w:themeColor="text1"/>
          <w:lang w:val="nl-NL"/>
        </w:rPr>
      </w:pPr>
    </w:p>
    <w:p w14:paraId="0E571336" w14:textId="77777777" w:rsidR="005067FE" w:rsidRPr="00D425DE" w:rsidRDefault="005067FE" w:rsidP="005067FE">
      <w:pPr>
        <w:rPr>
          <w:rFonts w:asciiTheme="minorHAnsi" w:hAnsiTheme="minorHAnsi" w:cstheme="minorHAnsi"/>
          <w:color w:val="000000" w:themeColor="text1"/>
          <w:lang w:val="nl-NL"/>
        </w:rPr>
      </w:pPr>
    </w:p>
    <w:p w14:paraId="3D88A940" w14:textId="77777777" w:rsidR="005067FE" w:rsidRPr="00D425DE" w:rsidRDefault="005067FE" w:rsidP="005067FE">
      <w:pPr>
        <w:rPr>
          <w:rFonts w:asciiTheme="minorHAnsi" w:hAnsiTheme="minorHAnsi" w:cstheme="minorHAnsi"/>
          <w:color w:val="000000" w:themeColor="text1"/>
          <w:lang w:val="nl-NL"/>
        </w:rPr>
      </w:pPr>
    </w:p>
    <w:p w14:paraId="3ED1E3A7" w14:textId="77777777" w:rsidR="005067FE" w:rsidRPr="00D425DE" w:rsidRDefault="005067FE" w:rsidP="005067FE">
      <w:pPr>
        <w:rPr>
          <w:rFonts w:asciiTheme="minorHAnsi" w:hAnsiTheme="minorHAnsi" w:cstheme="minorHAnsi"/>
          <w:color w:val="000000" w:themeColor="text1"/>
          <w:lang w:val="nl-NL"/>
        </w:rPr>
      </w:pPr>
    </w:p>
    <w:p w14:paraId="15174A9F" w14:textId="77777777" w:rsidR="005067FE" w:rsidRPr="00D425DE" w:rsidRDefault="005067FE" w:rsidP="005067FE">
      <w:pPr>
        <w:rPr>
          <w:rFonts w:asciiTheme="minorHAnsi" w:hAnsiTheme="minorHAnsi" w:cstheme="minorHAnsi"/>
          <w:color w:val="000000" w:themeColor="text1"/>
          <w:lang w:val="nl-NL"/>
        </w:rPr>
      </w:pPr>
    </w:p>
    <w:p w14:paraId="39967E25" w14:textId="77777777" w:rsidR="005067FE" w:rsidRPr="00D425DE" w:rsidRDefault="005067FE" w:rsidP="005067FE">
      <w:pPr>
        <w:rPr>
          <w:rFonts w:asciiTheme="minorHAnsi" w:hAnsiTheme="minorHAnsi" w:cstheme="minorHAnsi"/>
          <w:color w:val="000000" w:themeColor="text1"/>
          <w:lang w:val="nl-NL"/>
        </w:rPr>
      </w:pPr>
    </w:p>
    <w:p w14:paraId="5D7216C0" w14:textId="77777777" w:rsidR="005067FE" w:rsidRPr="00D425DE" w:rsidRDefault="005067FE" w:rsidP="005067FE">
      <w:pPr>
        <w:rPr>
          <w:rFonts w:asciiTheme="minorHAnsi" w:hAnsiTheme="minorHAnsi" w:cstheme="minorHAnsi"/>
          <w:color w:val="000000" w:themeColor="text1"/>
          <w:lang w:val="nl-NL"/>
        </w:rPr>
      </w:pPr>
    </w:p>
    <w:p w14:paraId="7CDF9E43" w14:textId="77777777" w:rsidR="005067FE" w:rsidRPr="00D425DE" w:rsidRDefault="005067FE" w:rsidP="005067FE">
      <w:pPr>
        <w:rPr>
          <w:rFonts w:asciiTheme="minorHAnsi" w:hAnsiTheme="minorHAnsi" w:cstheme="minorHAnsi"/>
          <w:color w:val="000000" w:themeColor="text1"/>
          <w:lang w:val="nl-NL"/>
        </w:rPr>
      </w:pPr>
    </w:p>
    <w:p w14:paraId="29C75A5D" w14:textId="77777777" w:rsidR="005067FE" w:rsidRPr="00D425DE" w:rsidRDefault="005067FE" w:rsidP="005067FE">
      <w:pPr>
        <w:rPr>
          <w:rFonts w:asciiTheme="minorHAnsi" w:hAnsiTheme="minorHAnsi" w:cstheme="minorHAnsi"/>
          <w:color w:val="000000" w:themeColor="text1"/>
          <w:lang w:val="nl-NL"/>
        </w:rPr>
      </w:pPr>
    </w:p>
    <w:p w14:paraId="5FE27C86" w14:textId="77777777" w:rsidR="005067FE" w:rsidRPr="00D425DE" w:rsidRDefault="005067FE" w:rsidP="005067FE">
      <w:pPr>
        <w:rPr>
          <w:rFonts w:asciiTheme="minorHAnsi" w:hAnsiTheme="minorHAnsi" w:cstheme="minorHAnsi"/>
          <w:color w:val="000000" w:themeColor="text1"/>
          <w:lang w:val="nl-NL"/>
        </w:rPr>
      </w:pPr>
    </w:p>
    <w:p w14:paraId="0ECFF940" w14:textId="77777777" w:rsidR="005067FE" w:rsidRPr="00D425DE" w:rsidRDefault="005067FE" w:rsidP="005067FE">
      <w:pPr>
        <w:rPr>
          <w:rFonts w:asciiTheme="minorHAnsi" w:hAnsiTheme="minorHAnsi" w:cstheme="minorHAnsi"/>
          <w:color w:val="000000" w:themeColor="text1"/>
          <w:lang w:val="nl-NL"/>
        </w:rPr>
      </w:pPr>
      <w:r w:rsidRPr="00D425DE">
        <w:rPr>
          <w:rFonts w:asciiTheme="minorHAnsi" w:hAnsiTheme="minorHAnsi" w:cstheme="minorHAnsi"/>
          <w:color w:val="000000" w:themeColor="text1"/>
          <w:lang w:val="nl-NL"/>
        </w:rPr>
        <w:br w:type="page"/>
      </w:r>
    </w:p>
    <w:p w14:paraId="5B99B42F" w14:textId="77777777" w:rsidR="003A0A39" w:rsidRPr="00D425DE" w:rsidRDefault="005067FE" w:rsidP="005067FE">
      <w:pPr>
        <w:pStyle w:val="Heading2"/>
        <w:numPr>
          <w:ilvl w:val="0"/>
          <w:numId w:val="1"/>
        </w:numPr>
        <w:rPr>
          <w:rFonts w:asciiTheme="majorHAnsi" w:hAnsiTheme="majorHAnsi" w:cstheme="majorHAnsi"/>
          <w:color w:val="000000" w:themeColor="text1"/>
          <w:lang w:val="nl-NL"/>
        </w:rPr>
      </w:pPr>
      <w:r w:rsidRPr="00D425DE">
        <w:rPr>
          <w:rFonts w:asciiTheme="majorHAnsi" w:hAnsiTheme="majorHAnsi" w:cstheme="majorHAnsi"/>
          <w:color w:val="000000" w:themeColor="text1"/>
          <w:lang w:val="nl-NL"/>
        </w:rPr>
        <w:lastRenderedPageBreak/>
        <w:t>Inleiding</w:t>
      </w:r>
    </w:p>
    <w:p w14:paraId="005AD09F" w14:textId="77777777" w:rsidR="00766FD0" w:rsidRDefault="00766FD0" w:rsidP="002749D9">
      <w:pPr>
        <w:pStyle w:val="NoSpacing"/>
        <w:rPr>
          <w:color w:val="000000" w:themeColor="text1"/>
          <w:lang w:val="nl-NL"/>
        </w:rPr>
      </w:pPr>
    </w:p>
    <w:p w14:paraId="133EC4CD" w14:textId="60E3059A" w:rsidR="00C80DED" w:rsidRPr="00D425DE" w:rsidRDefault="00C80DED" w:rsidP="002749D9">
      <w:pPr>
        <w:pStyle w:val="NoSpacing"/>
        <w:rPr>
          <w:color w:val="000000" w:themeColor="text1"/>
          <w:szCs w:val="22"/>
          <w:lang w:val="nl-NL"/>
        </w:rPr>
      </w:pPr>
      <w:r w:rsidRPr="00D425DE">
        <w:rPr>
          <w:color w:val="000000" w:themeColor="text1"/>
          <w:szCs w:val="22"/>
          <w:lang w:val="nl-NL"/>
        </w:rPr>
        <w:t xml:space="preserve">Dit implementatieplan is geschreven voor </w:t>
      </w:r>
      <w:r w:rsidR="003B4488" w:rsidRPr="00D425DE">
        <w:rPr>
          <w:color w:val="000000" w:themeColor="text1"/>
          <w:szCs w:val="22"/>
          <w:lang w:val="nl-NL"/>
        </w:rPr>
        <w:t>een</w:t>
      </w:r>
      <w:r w:rsidR="009B4064" w:rsidRPr="00D425DE">
        <w:rPr>
          <w:color w:val="000000" w:themeColor="text1"/>
          <w:szCs w:val="22"/>
          <w:lang w:val="nl-NL"/>
        </w:rPr>
        <w:t xml:space="preserve"> forensisch FACT-team binnen GGZ-instelling </w:t>
      </w:r>
      <w:proofErr w:type="spellStart"/>
      <w:r w:rsidR="009B4064" w:rsidRPr="00D425DE">
        <w:rPr>
          <w:color w:val="000000" w:themeColor="text1"/>
          <w:szCs w:val="22"/>
          <w:lang w:val="nl-NL"/>
        </w:rPr>
        <w:t>Arkin</w:t>
      </w:r>
      <w:proofErr w:type="spellEnd"/>
      <w:r w:rsidR="009B4064" w:rsidRPr="00D425DE">
        <w:rPr>
          <w:color w:val="000000" w:themeColor="text1"/>
          <w:szCs w:val="22"/>
          <w:lang w:val="nl-NL"/>
        </w:rPr>
        <w:t xml:space="preserve">, met als doel het </w:t>
      </w:r>
      <w:r w:rsidR="00F25B58" w:rsidRPr="00D425DE">
        <w:rPr>
          <w:color w:val="000000" w:themeColor="text1"/>
          <w:szCs w:val="22"/>
          <w:lang w:val="nl-NL"/>
        </w:rPr>
        <w:t xml:space="preserve">realiseren </w:t>
      </w:r>
      <w:r w:rsidR="009B4064" w:rsidRPr="00D425DE">
        <w:rPr>
          <w:color w:val="000000" w:themeColor="text1"/>
          <w:szCs w:val="22"/>
          <w:lang w:val="nl-NL"/>
        </w:rPr>
        <w:t xml:space="preserve">van een kwaliteitsverbetering </w:t>
      </w:r>
      <w:r w:rsidR="00F25B58" w:rsidRPr="00D425DE">
        <w:rPr>
          <w:color w:val="000000" w:themeColor="text1"/>
          <w:szCs w:val="22"/>
          <w:lang w:val="nl-NL"/>
        </w:rPr>
        <w:t>van</w:t>
      </w:r>
      <w:r w:rsidR="009B4064" w:rsidRPr="00D425DE">
        <w:rPr>
          <w:color w:val="000000" w:themeColor="text1"/>
          <w:szCs w:val="22"/>
          <w:lang w:val="nl-NL"/>
        </w:rPr>
        <w:t xml:space="preserve"> de</w:t>
      </w:r>
      <w:r w:rsidR="00DA231D" w:rsidRPr="00D425DE">
        <w:rPr>
          <w:color w:val="000000" w:themeColor="text1"/>
          <w:szCs w:val="22"/>
          <w:lang w:val="nl-NL"/>
        </w:rPr>
        <w:t xml:space="preserve"> coördinatie en de uitvoering</w:t>
      </w:r>
      <w:r w:rsidR="009B4064" w:rsidRPr="00D425DE">
        <w:rPr>
          <w:color w:val="000000" w:themeColor="text1"/>
          <w:szCs w:val="22"/>
          <w:lang w:val="nl-NL"/>
        </w:rPr>
        <w:t xml:space="preserve"> van de somatische screening.</w:t>
      </w:r>
    </w:p>
    <w:p w14:paraId="1AF2D5F0" w14:textId="77777777" w:rsidR="00C80DED" w:rsidRPr="00D425DE" w:rsidRDefault="00C80DED" w:rsidP="002749D9">
      <w:pPr>
        <w:pStyle w:val="NoSpacing"/>
        <w:rPr>
          <w:color w:val="000000" w:themeColor="text1"/>
          <w:szCs w:val="22"/>
          <w:lang w:val="nl-NL"/>
        </w:rPr>
      </w:pPr>
    </w:p>
    <w:p w14:paraId="1B70EA7A" w14:textId="77777777" w:rsidR="00131476" w:rsidRPr="00D425DE" w:rsidRDefault="00CB4024" w:rsidP="003B4488">
      <w:pPr>
        <w:pStyle w:val="NoSpacing"/>
        <w:rPr>
          <w:color w:val="000000" w:themeColor="text1"/>
          <w:szCs w:val="22"/>
          <w:lang w:val="nl-NL"/>
        </w:rPr>
      </w:pPr>
      <w:r w:rsidRPr="00D425DE">
        <w:rPr>
          <w:color w:val="000000" w:themeColor="text1"/>
          <w:szCs w:val="22"/>
          <w:lang w:val="nl-NL"/>
        </w:rPr>
        <w:t>S</w:t>
      </w:r>
      <w:r w:rsidR="00453723" w:rsidRPr="00D425DE">
        <w:rPr>
          <w:color w:val="000000" w:themeColor="text1"/>
          <w:szCs w:val="22"/>
          <w:lang w:val="nl-NL"/>
        </w:rPr>
        <w:t>omatische zorg is</w:t>
      </w:r>
      <w:r w:rsidR="006C07C6" w:rsidRPr="00D425DE">
        <w:rPr>
          <w:color w:val="000000" w:themeColor="text1"/>
          <w:szCs w:val="22"/>
          <w:lang w:val="nl-NL"/>
        </w:rPr>
        <w:t xml:space="preserve"> </w:t>
      </w:r>
      <w:r w:rsidR="00453723" w:rsidRPr="00D425DE">
        <w:rPr>
          <w:color w:val="000000" w:themeColor="text1"/>
          <w:szCs w:val="22"/>
          <w:lang w:val="nl-NL"/>
        </w:rPr>
        <w:t xml:space="preserve">een substantieel onderdeel van de zorgverlening binnen de GGZ. </w:t>
      </w:r>
    </w:p>
    <w:p w14:paraId="4FCDBC71" w14:textId="6FDDD01B" w:rsidR="00114B08" w:rsidRPr="00D425DE" w:rsidRDefault="00754A3A" w:rsidP="003B4488">
      <w:pPr>
        <w:pStyle w:val="NoSpacing"/>
        <w:rPr>
          <w:color w:val="000000" w:themeColor="text1"/>
          <w:szCs w:val="22"/>
          <w:lang w:val="nl-NL"/>
        </w:rPr>
      </w:pPr>
      <w:r w:rsidRPr="00D425DE">
        <w:rPr>
          <w:color w:val="000000" w:themeColor="text1"/>
          <w:szCs w:val="22"/>
          <w:lang w:val="nl-NL"/>
        </w:rPr>
        <w:t xml:space="preserve">Zo is </w:t>
      </w:r>
      <w:r w:rsidR="00F84E38" w:rsidRPr="00D425DE">
        <w:rPr>
          <w:color w:val="000000" w:themeColor="text1"/>
          <w:szCs w:val="22"/>
          <w:lang w:val="nl-NL"/>
        </w:rPr>
        <w:t xml:space="preserve">het stimuleren van </w:t>
      </w:r>
      <w:r w:rsidRPr="00D425DE">
        <w:rPr>
          <w:color w:val="000000" w:themeColor="text1"/>
          <w:szCs w:val="22"/>
          <w:lang w:val="nl-NL"/>
        </w:rPr>
        <w:t xml:space="preserve">een </w:t>
      </w:r>
      <w:r w:rsidR="00CB4024" w:rsidRPr="00D425DE">
        <w:rPr>
          <w:color w:val="000000" w:themeColor="text1"/>
          <w:szCs w:val="22"/>
          <w:lang w:val="nl-NL"/>
        </w:rPr>
        <w:t>gezonde leefstijl</w:t>
      </w:r>
      <w:r w:rsidR="00453723" w:rsidRPr="00D425DE">
        <w:rPr>
          <w:color w:val="000000" w:themeColor="text1"/>
          <w:szCs w:val="22"/>
          <w:lang w:val="nl-NL"/>
        </w:rPr>
        <w:t xml:space="preserve">, voldoende beweging </w:t>
      </w:r>
      <w:r w:rsidR="00D359C3" w:rsidRPr="00D425DE">
        <w:rPr>
          <w:color w:val="000000" w:themeColor="text1"/>
          <w:szCs w:val="22"/>
          <w:lang w:val="nl-NL"/>
        </w:rPr>
        <w:t xml:space="preserve">en </w:t>
      </w:r>
      <w:r w:rsidRPr="00D425DE">
        <w:rPr>
          <w:color w:val="000000" w:themeColor="text1"/>
          <w:szCs w:val="22"/>
          <w:lang w:val="nl-NL"/>
        </w:rPr>
        <w:t xml:space="preserve">goede </w:t>
      </w:r>
      <w:r w:rsidR="00D359C3" w:rsidRPr="00D425DE">
        <w:rPr>
          <w:color w:val="000000" w:themeColor="text1"/>
          <w:szCs w:val="22"/>
          <w:lang w:val="nl-NL"/>
        </w:rPr>
        <w:t>zelfzorg</w:t>
      </w:r>
      <w:r w:rsidRPr="00D425DE">
        <w:rPr>
          <w:color w:val="000000" w:themeColor="text1"/>
          <w:szCs w:val="22"/>
          <w:lang w:val="nl-NL"/>
        </w:rPr>
        <w:t xml:space="preserve"> belangrijk</w:t>
      </w:r>
      <w:r w:rsidR="00CB2652" w:rsidRPr="00D425DE">
        <w:rPr>
          <w:color w:val="000000" w:themeColor="text1"/>
          <w:szCs w:val="22"/>
          <w:lang w:val="nl-NL"/>
        </w:rPr>
        <w:t>. Oo</w:t>
      </w:r>
      <w:r w:rsidRPr="00D425DE">
        <w:rPr>
          <w:color w:val="000000" w:themeColor="text1"/>
          <w:szCs w:val="22"/>
          <w:lang w:val="nl-NL"/>
        </w:rPr>
        <w:t xml:space="preserve">k het monitoren </w:t>
      </w:r>
      <w:r w:rsidR="00453723" w:rsidRPr="00D425DE">
        <w:rPr>
          <w:color w:val="000000" w:themeColor="text1"/>
          <w:szCs w:val="22"/>
          <w:lang w:val="nl-NL"/>
        </w:rPr>
        <w:t>van</w:t>
      </w:r>
      <w:r w:rsidR="00714DB9" w:rsidRPr="00D425DE">
        <w:rPr>
          <w:color w:val="000000" w:themeColor="text1"/>
          <w:szCs w:val="22"/>
          <w:lang w:val="nl-NL"/>
        </w:rPr>
        <w:t xml:space="preserve"> de (bij)werking</w:t>
      </w:r>
      <w:r w:rsidR="008C63E8" w:rsidRPr="00D425DE">
        <w:rPr>
          <w:color w:val="000000" w:themeColor="text1"/>
          <w:szCs w:val="22"/>
          <w:lang w:val="nl-NL"/>
        </w:rPr>
        <w:t>en</w:t>
      </w:r>
      <w:r w:rsidR="00453723" w:rsidRPr="00D425DE">
        <w:rPr>
          <w:color w:val="000000" w:themeColor="text1"/>
          <w:szCs w:val="22"/>
          <w:lang w:val="nl-NL"/>
        </w:rPr>
        <w:t xml:space="preserve"> van psychofarmaca </w:t>
      </w:r>
      <w:r w:rsidR="00714DB9" w:rsidRPr="00D425DE">
        <w:rPr>
          <w:color w:val="000000" w:themeColor="text1"/>
          <w:szCs w:val="22"/>
          <w:lang w:val="nl-NL"/>
        </w:rPr>
        <w:t>is van belang</w:t>
      </w:r>
      <w:r w:rsidR="00F84E38" w:rsidRPr="00D425DE">
        <w:rPr>
          <w:color w:val="000000" w:themeColor="text1"/>
          <w:szCs w:val="22"/>
          <w:lang w:val="nl-NL"/>
        </w:rPr>
        <w:t xml:space="preserve">. Om het lichamelijke welzijn van de cliënten te waarborgen is het belangrijk dat hulpverleners scherp toezien op de somatische </w:t>
      </w:r>
      <w:r w:rsidR="00714DB9" w:rsidRPr="00D425DE">
        <w:rPr>
          <w:color w:val="000000" w:themeColor="text1"/>
          <w:szCs w:val="22"/>
          <w:lang w:val="nl-NL"/>
        </w:rPr>
        <w:t>ontwikkelingen</w:t>
      </w:r>
      <w:r w:rsidR="00F84E38" w:rsidRPr="00D425DE">
        <w:rPr>
          <w:color w:val="000000" w:themeColor="text1"/>
          <w:szCs w:val="22"/>
          <w:lang w:val="nl-NL"/>
        </w:rPr>
        <w:t xml:space="preserve"> die spelen</w:t>
      </w:r>
      <w:r w:rsidR="00863E20" w:rsidRPr="00D425DE">
        <w:rPr>
          <w:color w:val="000000" w:themeColor="text1"/>
          <w:szCs w:val="22"/>
          <w:lang w:val="nl-NL"/>
        </w:rPr>
        <w:t xml:space="preserve"> </w:t>
      </w:r>
      <w:r w:rsidR="00714DB9" w:rsidRPr="00D425DE">
        <w:rPr>
          <w:color w:val="000000" w:themeColor="text1"/>
          <w:szCs w:val="22"/>
          <w:lang w:val="nl-NL"/>
        </w:rPr>
        <w:t>bij</w:t>
      </w:r>
      <w:r w:rsidR="00863E20" w:rsidRPr="00D425DE">
        <w:rPr>
          <w:color w:val="000000" w:themeColor="text1"/>
          <w:szCs w:val="22"/>
          <w:lang w:val="nl-NL"/>
        </w:rPr>
        <w:t xml:space="preserve"> de cliënt. Hiervoor zijn de somatische screenings in het leven geroepen. De somatische screenings</w:t>
      </w:r>
      <w:r w:rsidR="00BF6B47" w:rsidRPr="00D425DE">
        <w:rPr>
          <w:color w:val="000000" w:themeColor="text1"/>
          <w:szCs w:val="22"/>
          <w:lang w:val="nl-NL"/>
        </w:rPr>
        <w:t xml:space="preserve"> </w:t>
      </w:r>
      <w:r w:rsidR="00F366EB" w:rsidRPr="00D425DE">
        <w:rPr>
          <w:color w:val="000000" w:themeColor="text1"/>
          <w:szCs w:val="22"/>
          <w:lang w:val="nl-NL"/>
        </w:rPr>
        <w:t>dienen te</w:t>
      </w:r>
      <w:r w:rsidR="00BF6B47" w:rsidRPr="00D425DE">
        <w:rPr>
          <w:color w:val="000000" w:themeColor="text1"/>
          <w:szCs w:val="22"/>
          <w:lang w:val="nl-NL"/>
        </w:rPr>
        <w:t xml:space="preserve"> </w:t>
      </w:r>
      <w:r w:rsidR="009E1602" w:rsidRPr="00D425DE">
        <w:rPr>
          <w:color w:val="000000" w:themeColor="text1"/>
          <w:szCs w:val="22"/>
          <w:lang w:val="nl-NL"/>
        </w:rPr>
        <w:t>worden</w:t>
      </w:r>
      <w:r w:rsidR="00F25B58" w:rsidRPr="00D425DE">
        <w:rPr>
          <w:color w:val="000000" w:themeColor="text1"/>
          <w:szCs w:val="22"/>
          <w:lang w:val="nl-NL"/>
        </w:rPr>
        <w:t xml:space="preserve"> gedaan</w:t>
      </w:r>
      <w:r w:rsidR="00F366EB" w:rsidRPr="00D425DE">
        <w:rPr>
          <w:color w:val="000000" w:themeColor="text1"/>
          <w:szCs w:val="22"/>
          <w:lang w:val="nl-NL"/>
        </w:rPr>
        <w:t xml:space="preserve"> door verpleegkundigen</w:t>
      </w:r>
      <w:r w:rsidR="00131476" w:rsidRPr="00D425DE">
        <w:rPr>
          <w:color w:val="000000" w:themeColor="text1"/>
          <w:szCs w:val="22"/>
          <w:lang w:val="nl-NL"/>
        </w:rPr>
        <w:t>. Ze worden gedaan</w:t>
      </w:r>
      <w:r w:rsidR="00863E20" w:rsidRPr="00D425DE">
        <w:rPr>
          <w:color w:val="000000" w:themeColor="text1"/>
          <w:szCs w:val="22"/>
          <w:lang w:val="nl-NL"/>
        </w:rPr>
        <w:t xml:space="preserve"> bij cliënten die nieuw in zorg komen </w:t>
      </w:r>
      <w:r w:rsidR="00131476" w:rsidRPr="00D425DE">
        <w:rPr>
          <w:color w:val="000000" w:themeColor="text1"/>
          <w:szCs w:val="22"/>
          <w:lang w:val="nl-NL"/>
        </w:rPr>
        <w:t>en worden hierna</w:t>
      </w:r>
      <w:r w:rsidR="00863E20" w:rsidRPr="00D425DE">
        <w:rPr>
          <w:color w:val="000000" w:themeColor="text1"/>
          <w:szCs w:val="22"/>
          <w:lang w:val="nl-NL"/>
        </w:rPr>
        <w:t xml:space="preserve"> jaarlijks herhaald.</w:t>
      </w:r>
      <w:r w:rsidR="00F366EB" w:rsidRPr="00D425DE">
        <w:rPr>
          <w:color w:val="000000" w:themeColor="text1"/>
          <w:szCs w:val="22"/>
          <w:lang w:val="nl-NL"/>
        </w:rPr>
        <w:t xml:space="preserve"> </w:t>
      </w:r>
    </w:p>
    <w:p w14:paraId="3E961769" w14:textId="1F0CFE53" w:rsidR="00114B08" w:rsidRPr="00D425DE" w:rsidRDefault="00114B08" w:rsidP="003B4488">
      <w:pPr>
        <w:pStyle w:val="NoSpacing"/>
        <w:rPr>
          <w:color w:val="000000" w:themeColor="text1"/>
          <w:szCs w:val="22"/>
          <w:lang w:val="nl-NL"/>
        </w:rPr>
      </w:pPr>
    </w:p>
    <w:p w14:paraId="6F09EB2C" w14:textId="3153F56A" w:rsidR="00114B08" w:rsidRPr="00D425DE" w:rsidRDefault="00114B08" w:rsidP="00162F2A">
      <w:pPr>
        <w:pStyle w:val="NoSpacing"/>
        <w:rPr>
          <w:color w:val="000000" w:themeColor="text1"/>
          <w:szCs w:val="22"/>
          <w:lang w:val="nl-NL"/>
        </w:rPr>
      </w:pPr>
      <w:r w:rsidRPr="00D425DE">
        <w:rPr>
          <w:color w:val="000000" w:themeColor="text1"/>
          <w:szCs w:val="22"/>
          <w:lang w:val="nl-NL"/>
        </w:rPr>
        <w:t xml:space="preserve">In de praktijk blijkt dat de coördinatie hiervan niet goed verloopt. Er worden in de caseloads screenings gezien soms al ver over de herhaal-datum zitten en ook de afgelopen audit vanuit het management laat zien dat in 2020 de minimale eis van 50% screening-productie slechts op 23% lag. </w:t>
      </w:r>
    </w:p>
    <w:p w14:paraId="412A72AC" w14:textId="4AEB3ACA" w:rsidR="00F366EB" w:rsidRPr="00D425DE" w:rsidRDefault="00114B08" w:rsidP="00162F2A">
      <w:pPr>
        <w:pStyle w:val="NoSpacing"/>
        <w:rPr>
          <w:color w:val="000000" w:themeColor="text1"/>
          <w:szCs w:val="22"/>
          <w:lang w:val="nl-NL"/>
        </w:rPr>
      </w:pPr>
      <w:r w:rsidRPr="00D425DE">
        <w:rPr>
          <w:color w:val="000000" w:themeColor="text1"/>
          <w:szCs w:val="22"/>
          <w:lang w:val="nl-NL"/>
        </w:rPr>
        <w:t xml:space="preserve">Deze werkwijze </w:t>
      </w:r>
      <w:r w:rsidR="003B4488" w:rsidRPr="00D425DE">
        <w:rPr>
          <w:color w:val="000000" w:themeColor="text1"/>
          <w:szCs w:val="22"/>
          <w:lang w:val="nl-NL"/>
        </w:rPr>
        <w:t>kan negatieve gevolgen hebben op de kwaliteit van zorgverlening, maar ook op de mentale en lichamelijke gezondheid van de cliënt.</w:t>
      </w:r>
      <w:r w:rsidRPr="00D425DE">
        <w:rPr>
          <w:color w:val="000000" w:themeColor="text1"/>
          <w:szCs w:val="22"/>
          <w:lang w:val="nl-NL"/>
        </w:rPr>
        <w:t xml:space="preserve"> Z</w:t>
      </w:r>
      <w:r w:rsidR="003B4488" w:rsidRPr="00D425DE">
        <w:rPr>
          <w:color w:val="000000" w:themeColor="text1"/>
          <w:szCs w:val="22"/>
          <w:lang w:val="nl-NL"/>
        </w:rPr>
        <w:t xml:space="preserve">o kunnen niet-gemonitorde bijwerkingen van psychofarmaca leiden </w:t>
      </w:r>
      <w:r w:rsidR="00AD7B9E" w:rsidRPr="00D425DE">
        <w:rPr>
          <w:color w:val="000000" w:themeColor="text1"/>
          <w:szCs w:val="22"/>
          <w:lang w:val="nl-NL"/>
        </w:rPr>
        <w:t xml:space="preserve">tot </w:t>
      </w:r>
      <w:r w:rsidR="003B4488" w:rsidRPr="00D425DE">
        <w:rPr>
          <w:color w:val="000000" w:themeColor="text1"/>
          <w:szCs w:val="22"/>
          <w:lang w:val="nl-NL"/>
        </w:rPr>
        <w:t xml:space="preserve">ernstige </w:t>
      </w:r>
      <w:r w:rsidR="00F366EB" w:rsidRPr="00D425DE">
        <w:rPr>
          <w:color w:val="000000" w:themeColor="text1"/>
          <w:szCs w:val="22"/>
          <w:lang w:val="nl-NL"/>
        </w:rPr>
        <w:t xml:space="preserve">lichamelijke </w:t>
      </w:r>
      <w:r w:rsidR="003B4488" w:rsidRPr="00D425DE">
        <w:rPr>
          <w:color w:val="000000" w:themeColor="text1"/>
          <w:szCs w:val="22"/>
          <w:lang w:val="nl-NL"/>
        </w:rPr>
        <w:t xml:space="preserve">complicaties </w:t>
      </w:r>
      <w:r w:rsidR="00F366EB" w:rsidRPr="00D425DE">
        <w:rPr>
          <w:color w:val="000000" w:themeColor="text1"/>
          <w:szCs w:val="22"/>
          <w:lang w:val="nl-NL"/>
        </w:rPr>
        <w:t xml:space="preserve">of dit kan </w:t>
      </w:r>
      <w:r w:rsidR="003B4488" w:rsidRPr="00D425DE">
        <w:rPr>
          <w:color w:val="000000" w:themeColor="text1"/>
          <w:szCs w:val="22"/>
          <w:lang w:val="nl-NL"/>
        </w:rPr>
        <w:t>een negatieve invloed hebben op de kwaliteit van leven</w:t>
      </w:r>
      <w:r w:rsidR="009171B9" w:rsidRPr="00D425DE">
        <w:rPr>
          <w:color w:val="000000" w:themeColor="text1"/>
          <w:szCs w:val="22"/>
          <w:lang w:val="nl-NL"/>
        </w:rPr>
        <w:t xml:space="preserve"> (1)</w:t>
      </w:r>
      <w:r w:rsidRPr="00D425DE">
        <w:rPr>
          <w:color w:val="000000" w:themeColor="text1"/>
          <w:szCs w:val="22"/>
          <w:lang w:val="nl-NL"/>
        </w:rPr>
        <w:t>. Dit kan op zichzelf dan weer</w:t>
      </w:r>
      <w:r w:rsidR="003B4488" w:rsidRPr="00D425DE">
        <w:rPr>
          <w:color w:val="000000" w:themeColor="text1"/>
          <w:szCs w:val="22"/>
          <w:lang w:val="nl-NL"/>
        </w:rPr>
        <w:t xml:space="preserve"> aanleiding zijn voor het verminderen van de therapietrouw.</w:t>
      </w:r>
      <w:r w:rsidR="00162F2A" w:rsidRPr="00D425DE">
        <w:rPr>
          <w:color w:val="000000" w:themeColor="text1"/>
          <w:szCs w:val="22"/>
          <w:lang w:val="nl-NL"/>
        </w:rPr>
        <w:t xml:space="preserve"> </w:t>
      </w:r>
      <w:r w:rsidR="00B577DA" w:rsidRPr="00D425DE">
        <w:rPr>
          <w:lang w:val="nl-NL"/>
        </w:rPr>
        <w:t xml:space="preserve">Daarnaast is er sprake van een correlatie tussen het gebruik van antipsychotica en het ontstaan van diabetes, </w:t>
      </w:r>
      <w:proofErr w:type="spellStart"/>
      <w:r w:rsidR="00B577DA" w:rsidRPr="00D425DE">
        <w:rPr>
          <w:lang w:val="nl-NL"/>
        </w:rPr>
        <w:t>dyslipidemie</w:t>
      </w:r>
      <w:proofErr w:type="spellEnd"/>
      <w:r w:rsidR="00B577DA" w:rsidRPr="00D425DE">
        <w:rPr>
          <w:lang w:val="nl-NL"/>
        </w:rPr>
        <w:t>, hypertensie en hyperglykemie (</w:t>
      </w:r>
      <w:r w:rsidR="00A60024">
        <w:rPr>
          <w:lang w:val="nl-NL"/>
        </w:rPr>
        <w:t>2</w:t>
      </w:r>
      <w:r w:rsidR="00B577DA" w:rsidRPr="00D425DE">
        <w:rPr>
          <w:lang w:val="nl-NL"/>
        </w:rPr>
        <w:t>).</w:t>
      </w:r>
      <w:r w:rsidR="00B577DA" w:rsidRPr="00D425DE">
        <w:rPr>
          <w:color w:val="000000" w:themeColor="text1"/>
          <w:szCs w:val="22"/>
          <w:lang w:val="nl-NL"/>
        </w:rPr>
        <w:t xml:space="preserve"> </w:t>
      </w:r>
    </w:p>
    <w:p w14:paraId="411172D4" w14:textId="02C2E952" w:rsidR="00F366EB" w:rsidRPr="00D425DE" w:rsidRDefault="00F366EB" w:rsidP="00162F2A">
      <w:pPr>
        <w:pStyle w:val="NoSpacing"/>
        <w:rPr>
          <w:color w:val="000000" w:themeColor="text1"/>
          <w:szCs w:val="22"/>
          <w:lang w:val="nl-NL"/>
        </w:rPr>
      </w:pPr>
    </w:p>
    <w:p w14:paraId="2EB426B3" w14:textId="2EAADF3C" w:rsidR="00F366EB" w:rsidRPr="00D425DE" w:rsidRDefault="009171B9" w:rsidP="00162F2A">
      <w:pPr>
        <w:pStyle w:val="NoSpacing"/>
        <w:rPr>
          <w:color w:val="000000" w:themeColor="text1"/>
          <w:szCs w:val="22"/>
          <w:lang w:val="nl-NL"/>
        </w:rPr>
      </w:pPr>
      <w:r w:rsidRPr="00D425DE">
        <w:rPr>
          <w:color w:val="000000" w:themeColor="text1"/>
          <w:szCs w:val="22"/>
          <w:lang w:val="nl-NL"/>
        </w:rPr>
        <w:t>H</w:t>
      </w:r>
      <w:r w:rsidR="00B577DA" w:rsidRPr="00D425DE">
        <w:rPr>
          <w:color w:val="000000" w:themeColor="text1"/>
          <w:szCs w:val="22"/>
          <w:lang w:val="nl-NL"/>
        </w:rPr>
        <w:t>et</w:t>
      </w:r>
      <w:r w:rsidR="003B4488" w:rsidRPr="00D425DE">
        <w:rPr>
          <w:color w:val="000000" w:themeColor="text1"/>
          <w:szCs w:val="22"/>
          <w:lang w:val="nl-NL"/>
        </w:rPr>
        <w:t xml:space="preserve"> </w:t>
      </w:r>
      <w:r w:rsidR="00162F2A" w:rsidRPr="00D425DE">
        <w:rPr>
          <w:color w:val="000000" w:themeColor="text1"/>
          <w:szCs w:val="22"/>
          <w:lang w:val="nl-NL"/>
        </w:rPr>
        <w:t>waken over een gezonde leefstijl</w:t>
      </w:r>
      <w:r w:rsidR="00B577DA" w:rsidRPr="00D425DE">
        <w:rPr>
          <w:color w:val="000000" w:themeColor="text1"/>
          <w:szCs w:val="22"/>
          <w:lang w:val="nl-NL"/>
        </w:rPr>
        <w:t xml:space="preserve"> is</w:t>
      </w:r>
      <w:r w:rsidR="00162F2A" w:rsidRPr="00D425DE">
        <w:rPr>
          <w:color w:val="000000" w:themeColor="text1"/>
          <w:szCs w:val="22"/>
          <w:lang w:val="nl-NL"/>
        </w:rPr>
        <w:t xml:space="preserve"> een belangrijk onderwerp binnen de GGZ. Een gezonde leefstijl speelt namelijk een essentiële rol in de gezondheid van mensen, waarbij een ongezonde leefstijl risicofactoren mee kan brengen voor diverse somatische aandoeningen</w:t>
      </w:r>
      <w:r w:rsidR="006559CF" w:rsidRPr="00D425DE">
        <w:rPr>
          <w:color w:val="000000" w:themeColor="text1"/>
          <w:szCs w:val="22"/>
          <w:lang w:val="nl-NL"/>
        </w:rPr>
        <w:t xml:space="preserve"> (</w:t>
      </w:r>
      <w:r w:rsidR="00A60024">
        <w:rPr>
          <w:color w:val="000000" w:themeColor="text1"/>
          <w:szCs w:val="22"/>
          <w:lang w:val="nl-NL"/>
        </w:rPr>
        <w:t>3</w:t>
      </w:r>
      <w:r w:rsidR="006559CF" w:rsidRPr="00D425DE">
        <w:rPr>
          <w:color w:val="000000" w:themeColor="text1"/>
          <w:szCs w:val="22"/>
          <w:lang w:val="nl-NL"/>
        </w:rPr>
        <w:t xml:space="preserve">). </w:t>
      </w:r>
      <w:r w:rsidR="00B577DA" w:rsidRPr="00D425DE">
        <w:rPr>
          <w:color w:val="000000" w:themeColor="text1"/>
          <w:szCs w:val="22"/>
          <w:lang w:val="nl-NL"/>
        </w:rPr>
        <w:t>P</w:t>
      </w:r>
      <w:r w:rsidR="006559CF" w:rsidRPr="00D425DE">
        <w:rPr>
          <w:color w:val="000000" w:themeColor="text1"/>
          <w:szCs w:val="22"/>
          <w:lang w:val="nl-NL"/>
        </w:rPr>
        <w:t>atiënten</w:t>
      </w:r>
      <w:r w:rsidR="00B577DA" w:rsidRPr="00D425DE">
        <w:rPr>
          <w:color w:val="000000" w:themeColor="text1"/>
          <w:szCs w:val="22"/>
          <w:lang w:val="nl-NL"/>
        </w:rPr>
        <w:t xml:space="preserve"> met een ernstig psychiatrische aandoening (EPA)</w:t>
      </w:r>
      <w:r w:rsidR="006559CF" w:rsidRPr="00D425DE">
        <w:rPr>
          <w:color w:val="000000" w:themeColor="text1"/>
          <w:szCs w:val="22"/>
          <w:lang w:val="nl-NL"/>
        </w:rPr>
        <w:t xml:space="preserve"> </w:t>
      </w:r>
      <w:r w:rsidRPr="00D425DE">
        <w:rPr>
          <w:color w:val="000000" w:themeColor="text1"/>
          <w:szCs w:val="22"/>
          <w:lang w:val="nl-NL"/>
        </w:rPr>
        <w:t>blijken</w:t>
      </w:r>
      <w:r w:rsidR="00B577DA" w:rsidRPr="00D425DE">
        <w:rPr>
          <w:color w:val="000000" w:themeColor="text1"/>
          <w:szCs w:val="22"/>
          <w:lang w:val="nl-NL"/>
        </w:rPr>
        <w:t xml:space="preserve"> een relatief slechte somatische conditi</w:t>
      </w:r>
      <w:r w:rsidRPr="00D425DE">
        <w:rPr>
          <w:color w:val="000000" w:themeColor="text1"/>
          <w:szCs w:val="22"/>
          <w:lang w:val="nl-NL"/>
        </w:rPr>
        <w:t>e te hebben</w:t>
      </w:r>
      <w:r w:rsidR="00B577DA" w:rsidRPr="00D425DE">
        <w:rPr>
          <w:color w:val="000000" w:themeColor="text1"/>
          <w:szCs w:val="22"/>
          <w:lang w:val="nl-NL"/>
        </w:rPr>
        <w:t xml:space="preserve"> </w:t>
      </w:r>
      <w:r w:rsidRPr="00D425DE">
        <w:rPr>
          <w:color w:val="000000" w:themeColor="text1"/>
          <w:szCs w:val="22"/>
          <w:lang w:val="nl-NL"/>
        </w:rPr>
        <w:t xml:space="preserve">en daardoor </w:t>
      </w:r>
      <w:r w:rsidR="00B577DA" w:rsidRPr="00D425DE">
        <w:rPr>
          <w:color w:val="000000" w:themeColor="text1"/>
          <w:szCs w:val="22"/>
          <w:lang w:val="nl-NL"/>
        </w:rPr>
        <w:t>een lagere levensverwachting dan de algemene bevolking. Gemiddeld 20 tot 25 jaar lager (</w:t>
      </w:r>
      <w:r w:rsidR="00A60024">
        <w:rPr>
          <w:color w:val="000000" w:themeColor="text1"/>
          <w:szCs w:val="22"/>
          <w:lang w:val="nl-NL"/>
        </w:rPr>
        <w:t>2</w:t>
      </w:r>
      <w:r w:rsidR="00B577DA" w:rsidRPr="00D425DE">
        <w:rPr>
          <w:color w:val="000000" w:themeColor="text1"/>
          <w:szCs w:val="22"/>
          <w:lang w:val="nl-NL"/>
        </w:rPr>
        <w:t>).</w:t>
      </w:r>
      <w:r w:rsidR="00262019" w:rsidRPr="00D425DE">
        <w:rPr>
          <w:color w:val="000000" w:themeColor="text1"/>
          <w:szCs w:val="22"/>
          <w:lang w:val="nl-NL"/>
        </w:rPr>
        <w:t xml:space="preserve"> Naast</w:t>
      </w:r>
      <w:r w:rsidR="006559CF" w:rsidRPr="00D425DE">
        <w:rPr>
          <w:color w:val="000000" w:themeColor="text1"/>
          <w:szCs w:val="22"/>
          <w:lang w:val="nl-NL"/>
        </w:rPr>
        <w:t xml:space="preserve"> de eventuele bijwerkingen van de medicatie, </w:t>
      </w:r>
      <w:r w:rsidR="00262019" w:rsidRPr="00D425DE">
        <w:rPr>
          <w:color w:val="000000" w:themeColor="text1"/>
          <w:szCs w:val="22"/>
          <w:lang w:val="nl-NL"/>
        </w:rPr>
        <w:t xml:space="preserve">worden psychiatrische patiënten </w:t>
      </w:r>
      <w:r w:rsidR="006559CF" w:rsidRPr="00D425DE">
        <w:rPr>
          <w:color w:val="000000" w:themeColor="text1"/>
          <w:szCs w:val="22"/>
          <w:lang w:val="nl-NL"/>
        </w:rPr>
        <w:t xml:space="preserve">vaker dan de gemiddelde bevolking gediagnosticeerd met somatische comorbiditeit. </w:t>
      </w:r>
      <w:r w:rsidR="006559CF" w:rsidRPr="00D425DE">
        <w:rPr>
          <w:lang w:val="nl-NL"/>
        </w:rPr>
        <w:t xml:space="preserve">Zo heeft 16% maagdarmziekten, 14% </w:t>
      </w:r>
      <w:r w:rsidR="00493F95" w:rsidRPr="00D425DE">
        <w:rPr>
          <w:lang w:val="nl-NL"/>
        </w:rPr>
        <w:t>hypertensie</w:t>
      </w:r>
      <w:r w:rsidR="006559CF" w:rsidRPr="00D425DE">
        <w:rPr>
          <w:lang w:val="nl-NL"/>
        </w:rPr>
        <w:t>, 13% hartziekten en 12% diabetes</w:t>
      </w:r>
      <w:r w:rsidR="006559CF" w:rsidRPr="00D425DE">
        <w:rPr>
          <w:color w:val="000000" w:themeColor="text1"/>
          <w:szCs w:val="22"/>
          <w:lang w:val="nl-NL"/>
        </w:rPr>
        <w:t xml:space="preserve"> (1</w:t>
      </w:r>
      <w:r w:rsidR="00162F2A" w:rsidRPr="00D425DE">
        <w:rPr>
          <w:color w:val="000000" w:themeColor="text1"/>
          <w:szCs w:val="22"/>
          <w:lang w:val="nl-NL"/>
        </w:rPr>
        <w:t xml:space="preserve">). </w:t>
      </w:r>
    </w:p>
    <w:p w14:paraId="4CCA3662" w14:textId="77777777" w:rsidR="00F25B58" w:rsidRPr="00D425DE" w:rsidRDefault="00F25B58" w:rsidP="00162F2A">
      <w:pPr>
        <w:pStyle w:val="NoSpacing"/>
        <w:rPr>
          <w:color w:val="000000" w:themeColor="text1"/>
          <w:szCs w:val="22"/>
          <w:lang w:val="nl-NL"/>
        </w:rPr>
      </w:pPr>
    </w:p>
    <w:p w14:paraId="6799BF15" w14:textId="69D40E4F" w:rsidR="00BF6B47" w:rsidRPr="00D425DE" w:rsidRDefault="00162F2A" w:rsidP="00162F2A">
      <w:pPr>
        <w:pStyle w:val="NoSpacing"/>
        <w:rPr>
          <w:color w:val="000000" w:themeColor="text1"/>
          <w:szCs w:val="22"/>
          <w:lang w:val="nl-NL"/>
        </w:rPr>
      </w:pPr>
      <w:r w:rsidRPr="00D425DE">
        <w:rPr>
          <w:color w:val="000000" w:themeColor="text1"/>
          <w:szCs w:val="22"/>
          <w:lang w:val="nl-NL"/>
        </w:rPr>
        <w:t>Het herhalen van deze jaarlijkse</w:t>
      </w:r>
      <w:r w:rsidR="009171B9" w:rsidRPr="00D425DE">
        <w:rPr>
          <w:color w:val="000000" w:themeColor="text1"/>
          <w:szCs w:val="22"/>
          <w:lang w:val="nl-NL"/>
        </w:rPr>
        <w:t xml:space="preserve"> screening</w:t>
      </w:r>
      <w:r w:rsidRPr="00D425DE">
        <w:rPr>
          <w:color w:val="000000" w:themeColor="text1"/>
          <w:szCs w:val="22"/>
          <w:lang w:val="nl-NL"/>
        </w:rPr>
        <w:t xml:space="preserve"> </w:t>
      </w:r>
      <w:r w:rsidR="00493F95" w:rsidRPr="00D425DE">
        <w:rPr>
          <w:color w:val="000000" w:themeColor="text1"/>
          <w:szCs w:val="22"/>
          <w:lang w:val="nl-NL"/>
        </w:rPr>
        <w:t>kan</w:t>
      </w:r>
      <w:r w:rsidRPr="00D425DE">
        <w:rPr>
          <w:color w:val="000000" w:themeColor="text1"/>
          <w:szCs w:val="22"/>
          <w:lang w:val="nl-NL"/>
        </w:rPr>
        <w:t xml:space="preserve"> een duidelijk verloop van het somatische welzijn van de cliënt</w:t>
      </w:r>
      <w:r w:rsidR="00493F95" w:rsidRPr="00D425DE">
        <w:rPr>
          <w:color w:val="000000" w:themeColor="text1"/>
          <w:szCs w:val="22"/>
          <w:lang w:val="nl-NL"/>
        </w:rPr>
        <w:t xml:space="preserve"> schetsen</w:t>
      </w:r>
      <w:r w:rsidR="009171B9" w:rsidRPr="00D425DE">
        <w:rPr>
          <w:color w:val="000000" w:themeColor="text1"/>
          <w:szCs w:val="22"/>
          <w:lang w:val="nl-NL"/>
        </w:rPr>
        <w:t xml:space="preserve">. </w:t>
      </w:r>
      <w:r w:rsidR="00262019" w:rsidRPr="00D425DE">
        <w:rPr>
          <w:color w:val="000000" w:themeColor="text1"/>
          <w:szCs w:val="22"/>
          <w:lang w:val="nl-NL"/>
        </w:rPr>
        <w:t>Dit kan</w:t>
      </w:r>
      <w:r w:rsidR="002F797E" w:rsidRPr="00D425DE">
        <w:rPr>
          <w:color w:val="000000" w:themeColor="text1"/>
          <w:szCs w:val="22"/>
          <w:lang w:val="nl-NL"/>
        </w:rPr>
        <w:t xml:space="preserve"> aanleiding geven voor gerichte</w:t>
      </w:r>
      <w:r w:rsidR="00262019" w:rsidRPr="00D425DE">
        <w:rPr>
          <w:color w:val="000000" w:themeColor="text1"/>
          <w:szCs w:val="22"/>
          <w:lang w:val="nl-NL"/>
        </w:rPr>
        <w:t xml:space="preserve"> preventie, snelle herkenning en tijdige</w:t>
      </w:r>
      <w:r w:rsidR="002F797E" w:rsidRPr="00D425DE">
        <w:rPr>
          <w:color w:val="000000" w:themeColor="text1"/>
          <w:szCs w:val="22"/>
          <w:lang w:val="nl-NL"/>
        </w:rPr>
        <w:t xml:space="preserve"> </w:t>
      </w:r>
      <w:r w:rsidR="00262019" w:rsidRPr="00D425DE">
        <w:rPr>
          <w:color w:val="000000" w:themeColor="text1"/>
          <w:szCs w:val="22"/>
          <w:lang w:val="nl-NL"/>
        </w:rPr>
        <w:t>behandeling van somatische problemen.</w:t>
      </w:r>
      <w:r w:rsidR="002F797E" w:rsidRPr="00D425DE">
        <w:rPr>
          <w:color w:val="000000" w:themeColor="text1"/>
          <w:szCs w:val="22"/>
          <w:lang w:val="nl-NL"/>
        </w:rPr>
        <w:t xml:space="preserve"> </w:t>
      </w:r>
      <w:r w:rsidR="005C78BA" w:rsidRPr="00D425DE">
        <w:rPr>
          <w:color w:val="000000" w:themeColor="text1"/>
          <w:szCs w:val="22"/>
          <w:lang w:val="nl-NL"/>
        </w:rPr>
        <w:t>D</w:t>
      </w:r>
      <w:r w:rsidR="002F797E" w:rsidRPr="00D425DE">
        <w:rPr>
          <w:color w:val="000000" w:themeColor="text1"/>
          <w:szCs w:val="22"/>
          <w:lang w:val="nl-NL"/>
        </w:rPr>
        <w:t xml:space="preserve">oor </w:t>
      </w:r>
      <w:r w:rsidR="00262019" w:rsidRPr="00D425DE">
        <w:rPr>
          <w:color w:val="000000" w:themeColor="text1"/>
          <w:szCs w:val="22"/>
          <w:lang w:val="nl-NL"/>
        </w:rPr>
        <w:t xml:space="preserve">aandacht </w:t>
      </w:r>
      <w:r w:rsidR="002F797E" w:rsidRPr="00D425DE">
        <w:rPr>
          <w:color w:val="000000" w:themeColor="text1"/>
          <w:szCs w:val="22"/>
          <w:lang w:val="nl-NL"/>
        </w:rPr>
        <w:t>voor</w:t>
      </w:r>
      <w:r w:rsidR="00262019" w:rsidRPr="00D425DE">
        <w:rPr>
          <w:color w:val="000000" w:themeColor="text1"/>
          <w:szCs w:val="22"/>
          <w:lang w:val="nl-NL"/>
        </w:rPr>
        <w:t xml:space="preserve"> de leefstijl</w:t>
      </w:r>
      <w:r w:rsidR="005C78BA" w:rsidRPr="00D425DE">
        <w:rPr>
          <w:color w:val="000000" w:themeColor="text1"/>
          <w:szCs w:val="22"/>
          <w:lang w:val="nl-NL"/>
        </w:rPr>
        <w:t xml:space="preserve"> kunnen </w:t>
      </w:r>
      <w:r w:rsidR="00262019" w:rsidRPr="00D425DE">
        <w:rPr>
          <w:color w:val="000000" w:themeColor="text1"/>
          <w:szCs w:val="22"/>
          <w:lang w:val="nl-NL"/>
        </w:rPr>
        <w:t xml:space="preserve">risicofactoren voor somatische aandoeningen worden </w:t>
      </w:r>
      <w:r w:rsidR="00F366EB" w:rsidRPr="00D425DE">
        <w:rPr>
          <w:color w:val="000000" w:themeColor="text1"/>
          <w:szCs w:val="22"/>
          <w:lang w:val="nl-NL"/>
        </w:rPr>
        <w:t>teruggeschroefd</w:t>
      </w:r>
      <w:r w:rsidR="00262019" w:rsidRPr="00D425DE">
        <w:rPr>
          <w:color w:val="000000" w:themeColor="text1"/>
          <w:szCs w:val="22"/>
          <w:lang w:val="nl-NL"/>
        </w:rPr>
        <w:t xml:space="preserve">. </w:t>
      </w:r>
      <w:r w:rsidRPr="00D425DE">
        <w:rPr>
          <w:color w:val="000000" w:themeColor="text1"/>
          <w:szCs w:val="22"/>
          <w:lang w:val="nl-NL"/>
        </w:rPr>
        <w:t xml:space="preserve">Wanneer deze zorg </w:t>
      </w:r>
      <w:proofErr w:type="gramStart"/>
      <w:r w:rsidRPr="00D425DE">
        <w:rPr>
          <w:color w:val="000000" w:themeColor="text1"/>
          <w:szCs w:val="22"/>
          <w:lang w:val="nl-NL"/>
        </w:rPr>
        <w:t>tekort</w:t>
      </w:r>
      <w:proofErr w:type="gramEnd"/>
      <w:r w:rsidRPr="00D425DE">
        <w:rPr>
          <w:color w:val="000000" w:themeColor="text1"/>
          <w:szCs w:val="22"/>
          <w:lang w:val="nl-NL"/>
        </w:rPr>
        <w:t xml:space="preserve"> schiet kan dit leiden tot onder diagnostiek en </w:t>
      </w:r>
      <w:proofErr w:type="spellStart"/>
      <w:r w:rsidRPr="00D425DE">
        <w:rPr>
          <w:color w:val="000000" w:themeColor="text1"/>
          <w:szCs w:val="22"/>
          <w:lang w:val="nl-NL"/>
        </w:rPr>
        <w:t>onderbehandeling</w:t>
      </w:r>
      <w:proofErr w:type="spellEnd"/>
      <w:r w:rsidRPr="00D425DE">
        <w:rPr>
          <w:color w:val="000000" w:themeColor="text1"/>
          <w:szCs w:val="22"/>
          <w:lang w:val="nl-NL"/>
        </w:rPr>
        <w:t xml:space="preserve"> (</w:t>
      </w:r>
      <w:r w:rsidR="00A60024">
        <w:rPr>
          <w:color w:val="000000" w:themeColor="text1"/>
          <w:szCs w:val="22"/>
          <w:lang w:val="nl-NL"/>
        </w:rPr>
        <w:t>2</w:t>
      </w:r>
      <w:r w:rsidRPr="00D425DE">
        <w:rPr>
          <w:color w:val="000000" w:themeColor="text1"/>
          <w:szCs w:val="22"/>
          <w:lang w:val="nl-NL"/>
        </w:rPr>
        <w:t>).</w:t>
      </w:r>
    </w:p>
    <w:p w14:paraId="0FDB8A46" w14:textId="74544D95" w:rsidR="00A71F14" w:rsidRPr="00D425DE" w:rsidRDefault="00A71F14" w:rsidP="00162F2A">
      <w:pPr>
        <w:pStyle w:val="NoSpacing"/>
        <w:rPr>
          <w:color w:val="000000" w:themeColor="text1"/>
          <w:szCs w:val="22"/>
          <w:lang w:val="nl-NL"/>
        </w:rPr>
      </w:pPr>
    </w:p>
    <w:p w14:paraId="61314922" w14:textId="595171AE" w:rsidR="00A71F14" w:rsidRPr="00D425DE" w:rsidRDefault="006559CF" w:rsidP="00A71F14">
      <w:pPr>
        <w:pStyle w:val="NoSpacing"/>
        <w:rPr>
          <w:lang w:val="nl-NL"/>
        </w:rPr>
      </w:pPr>
      <w:r w:rsidRPr="00D425DE">
        <w:rPr>
          <w:lang w:val="nl-NL"/>
        </w:rPr>
        <w:t xml:space="preserve">De risico’s die verbonden zitten aan </w:t>
      </w:r>
      <w:r w:rsidR="00493F95" w:rsidRPr="00D425DE">
        <w:rPr>
          <w:lang w:val="nl-NL"/>
        </w:rPr>
        <w:t>een</w:t>
      </w:r>
      <w:r w:rsidRPr="00D425DE">
        <w:rPr>
          <w:lang w:val="nl-NL"/>
        </w:rPr>
        <w:t xml:space="preserve"> niet</w:t>
      </w:r>
      <w:r w:rsidR="00493F95" w:rsidRPr="00D425DE">
        <w:rPr>
          <w:lang w:val="nl-NL"/>
        </w:rPr>
        <w:t>-</w:t>
      </w:r>
      <w:r w:rsidRPr="00D425DE">
        <w:rPr>
          <w:lang w:val="nl-NL"/>
        </w:rPr>
        <w:t>adequat</w:t>
      </w:r>
      <w:r w:rsidR="00493F95" w:rsidRPr="00D425DE">
        <w:rPr>
          <w:lang w:val="nl-NL"/>
        </w:rPr>
        <w:t>e</w:t>
      </w:r>
      <w:r w:rsidRPr="00D425DE">
        <w:rPr>
          <w:lang w:val="nl-NL"/>
        </w:rPr>
        <w:t xml:space="preserve"> uitvoer</w:t>
      </w:r>
      <w:r w:rsidR="00493F95" w:rsidRPr="00D425DE">
        <w:rPr>
          <w:lang w:val="nl-NL"/>
        </w:rPr>
        <w:t>ing</w:t>
      </w:r>
      <w:r w:rsidRPr="00D425DE">
        <w:rPr>
          <w:lang w:val="nl-NL"/>
        </w:rPr>
        <w:t xml:space="preserve"> van de somatische screenings zijn dus aanzienlijk. Daarnaast is het een </w:t>
      </w:r>
      <w:r w:rsidR="00A71F14" w:rsidRPr="00D425DE">
        <w:rPr>
          <w:lang w:val="nl-NL"/>
        </w:rPr>
        <w:t xml:space="preserve">eis van de Inspectie voor de Gezondheidszorg en Jeugd (IGJ) dat alle </w:t>
      </w:r>
      <w:r w:rsidR="00493F95" w:rsidRPr="00D425DE">
        <w:rPr>
          <w:lang w:val="nl-NL"/>
        </w:rPr>
        <w:t>EPA-</w:t>
      </w:r>
      <w:r w:rsidR="00A71F14" w:rsidRPr="00D425DE">
        <w:rPr>
          <w:lang w:val="nl-NL"/>
        </w:rPr>
        <w:t xml:space="preserve">patiënten globaal gescreend worden op </w:t>
      </w:r>
      <w:r w:rsidR="00A71F14" w:rsidRPr="00D425DE">
        <w:rPr>
          <w:rStyle w:val="highlight"/>
          <w:lang w:val="nl-NL"/>
        </w:rPr>
        <w:t xml:space="preserve">somatische </w:t>
      </w:r>
      <w:r w:rsidR="00A71F14" w:rsidRPr="00D425DE">
        <w:rPr>
          <w:lang w:val="nl-NL"/>
        </w:rPr>
        <w:t>complicaties en bijwerkingen (1).</w:t>
      </w:r>
      <w:r w:rsidR="00262019" w:rsidRPr="00D425DE">
        <w:rPr>
          <w:lang w:val="nl-NL"/>
        </w:rPr>
        <w:t xml:space="preserve"> </w:t>
      </w:r>
      <w:r w:rsidR="00F366EB" w:rsidRPr="00D425DE">
        <w:rPr>
          <w:lang w:val="nl-NL"/>
        </w:rPr>
        <w:t>De richtlijn stelt dat deze screening ten minste een maal per jaar dient te worden uitgevoerd bij EPA-patiënten (</w:t>
      </w:r>
      <w:r w:rsidR="00A60024">
        <w:rPr>
          <w:lang w:val="nl-NL"/>
        </w:rPr>
        <w:t>2</w:t>
      </w:r>
      <w:r w:rsidR="00F366EB" w:rsidRPr="00D425DE">
        <w:rPr>
          <w:lang w:val="nl-NL"/>
        </w:rPr>
        <w:t xml:space="preserve">). </w:t>
      </w:r>
    </w:p>
    <w:p w14:paraId="2C7C2D8C" w14:textId="77777777" w:rsidR="009711B0" w:rsidRPr="00D425DE" w:rsidRDefault="009711B0" w:rsidP="002749D9">
      <w:pPr>
        <w:pStyle w:val="NoSpacing"/>
        <w:rPr>
          <w:color w:val="000000" w:themeColor="text1"/>
          <w:szCs w:val="22"/>
          <w:lang w:val="nl-NL"/>
        </w:rPr>
      </w:pPr>
    </w:p>
    <w:p w14:paraId="1B85E454" w14:textId="5761389A" w:rsidR="0025163C" w:rsidRPr="00D425DE" w:rsidRDefault="0025163C" w:rsidP="002749D9">
      <w:pPr>
        <w:pStyle w:val="NoSpacing"/>
        <w:rPr>
          <w:color w:val="000000" w:themeColor="text1"/>
          <w:szCs w:val="22"/>
          <w:u w:val="single"/>
          <w:lang w:val="nl-NL"/>
        </w:rPr>
      </w:pPr>
      <w:r w:rsidRPr="00D425DE">
        <w:rPr>
          <w:color w:val="000000" w:themeColor="text1"/>
          <w:szCs w:val="22"/>
          <w:u w:val="single"/>
          <w:lang w:val="nl-NL"/>
        </w:rPr>
        <w:t>Doelstelling</w:t>
      </w:r>
    </w:p>
    <w:p w14:paraId="038C83C1" w14:textId="7F2976E8" w:rsidR="002749D9" w:rsidRPr="008662C6" w:rsidRDefault="00F25B58" w:rsidP="002749D9">
      <w:pPr>
        <w:pStyle w:val="NoSpacing"/>
        <w:rPr>
          <w:color w:val="000000" w:themeColor="text1"/>
          <w:szCs w:val="22"/>
          <w:lang w:val="nl-NL"/>
        </w:rPr>
      </w:pPr>
      <w:r w:rsidRPr="00D425DE">
        <w:rPr>
          <w:lang w:val="nl-NL"/>
        </w:rPr>
        <w:t xml:space="preserve">Verbetering van de huidige coördinatie en uitvoering van de screenings door vanaf juni 2021 </w:t>
      </w:r>
      <w:r w:rsidRPr="00D425DE">
        <w:rPr>
          <w:color w:val="000000" w:themeColor="text1"/>
          <w:szCs w:val="22"/>
          <w:lang w:val="nl-NL"/>
        </w:rPr>
        <w:t xml:space="preserve">de verpleegkundigen en </w:t>
      </w:r>
      <w:proofErr w:type="spellStart"/>
      <w:r w:rsidRPr="00D425DE">
        <w:rPr>
          <w:color w:val="000000" w:themeColor="text1"/>
          <w:szCs w:val="22"/>
          <w:lang w:val="nl-NL"/>
        </w:rPr>
        <w:t>aandachtsfunctionaris</w:t>
      </w:r>
      <w:proofErr w:type="spellEnd"/>
      <w:r w:rsidRPr="00D425DE">
        <w:rPr>
          <w:color w:val="000000" w:themeColor="text1"/>
          <w:szCs w:val="22"/>
          <w:lang w:val="nl-NL"/>
        </w:rPr>
        <w:t xml:space="preserve"> binnen het forensisch FACT-team één keer per maand samen </w:t>
      </w:r>
      <w:r w:rsidRPr="00D425DE">
        <w:rPr>
          <w:lang w:val="nl-NL"/>
        </w:rPr>
        <w:t xml:space="preserve">te laten komen voor overleg. De somatische screenings worden hierin gezamenlijk besproken en gecoördineerd, met als doel bij de volgende audit over 12 maanden minimaal 50% screenings-productie te behalen. </w:t>
      </w:r>
    </w:p>
    <w:p w14:paraId="40A745E0" w14:textId="77777777" w:rsidR="005067FE" w:rsidRPr="00D425DE" w:rsidRDefault="005067FE" w:rsidP="005067FE">
      <w:pPr>
        <w:pStyle w:val="Heading2"/>
        <w:numPr>
          <w:ilvl w:val="0"/>
          <w:numId w:val="1"/>
        </w:numPr>
        <w:rPr>
          <w:rFonts w:asciiTheme="majorHAnsi" w:hAnsiTheme="majorHAnsi" w:cstheme="majorHAnsi"/>
          <w:color w:val="000000" w:themeColor="text1"/>
          <w:lang w:val="nl-NL"/>
        </w:rPr>
      </w:pPr>
      <w:r w:rsidRPr="00D425DE">
        <w:rPr>
          <w:rFonts w:asciiTheme="majorHAnsi" w:hAnsiTheme="majorHAnsi" w:cstheme="majorHAnsi"/>
          <w:color w:val="000000" w:themeColor="text1"/>
          <w:lang w:val="nl-NL"/>
        </w:rPr>
        <w:br w:type="page"/>
      </w:r>
      <w:r w:rsidRPr="00D425DE">
        <w:rPr>
          <w:rFonts w:asciiTheme="majorHAnsi" w:hAnsiTheme="majorHAnsi" w:cstheme="majorHAnsi"/>
          <w:color w:val="000000" w:themeColor="text1"/>
          <w:lang w:val="nl-NL"/>
        </w:rPr>
        <w:lastRenderedPageBreak/>
        <w:t>Achtergrondinformatie en probleemanalyse</w:t>
      </w:r>
    </w:p>
    <w:p w14:paraId="6C307624" w14:textId="6EF2C088" w:rsidR="00A44116" w:rsidRPr="00D425DE" w:rsidRDefault="00A44116" w:rsidP="006C07C6">
      <w:pPr>
        <w:pStyle w:val="NoSpacing"/>
        <w:rPr>
          <w:color w:val="000000" w:themeColor="text1"/>
          <w:lang w:val="nl-NL"/>
        </w:rPr>
      </w:pPr>
    </w:p>
    <w:p w14:paraId="63193048" w14:textId="19925254" w:rsidR="00873D86" w:rsidRPr="00D425DE" w:rsidRDefault="00873D86" w:rsidP="009711B0">
      <w:pPr>
        <w:pStyle w:val="NoSpacing"/>
        <w:rPr>
          <w:color w:val="000000" w:themeColor="text1"/>
          <w:szCs w:val="22"/>
          <w:lang w:val="nl-NL"/>
        </w:rPr>
      </w:pPr>
      <w:r w:rsidRPr="00D425DE">
        <w:rPr>
          <w:szCs w:val="22"/>
          <w:lang w:val="nl-NL"/>
        </w:rPr>
        <w:t xml:space="preserve">Binnen het forensische FACT wordt </w:t>
      </w:r>
      <w:proofErr w:type="spellStart"/>
      <w:r w:rsidR="00FC7733" w:rsidRPr="00D425DE">
        <w:rPr>
          <w:szCs w:val="22"/>
          <w:lang w:val="nl-NL"/>
        </w:rPr>
        <w:t>outreachend</w:t>
      </w:r>
      <w:proofErr w:type="spellEnd"/>
      <w:r w:rsidR="00FC7733" w:rsidRPr="00D425DE">
        <w:rPr>
          <w:szCs w:val="22"/>
          <w:lang w:val="nl-NL"/>
        </w:rPr>
        <w:t xml:space="preserve"> </w:t>
      </w:r>
      <w:r w:rsidRPr="00D425DE">
        <w:rPr>
          <w:szCs w:val="22"/>
          <w:lang w:val="nl-NL"/>
        </w:rPr>
        <w:t xml:space="preserve">gewerkt met </w:t>
      </w:r>
      <w:r w:rsidR="0075278A" w:rsidRPr="00D425DE">
        <w:rPr>
          <w:szCs w:val="22"/>
          <w:lang w:val="nl-NL"/>
        </w:rPr>
        <w:t xml:space="preserve">psychiatrisch patiënten </w:t>
      </w:r>
      <w:r w:rsidR="00F25B58" w:rsidRPr="00D425DE">
        <w:rPr>
          <w:szCs w:val="22"/>
          <w:lang w:val="nl-NL"/>
        </w:rPr>
        <w:t xml:space="preserve">(waaronder EPA) </w:t>
      </w:r>
      <w:r w:rsidRPr="00D425DE">
        <w:rPr>
          <w:color w:val="000000" w:themeColor="text1"/>
          <w:szCs w:val="22"/>
          <w:lang w:val="nl-NL"/>
        </w:rPr>
        <w:t>met een forensische titel of met vergelijkbare risico’s</w:t>
      </w:r>
      <w:r w:rsidR="00F25B58" w:rsidRPr="00D425DE">
        <w:rPr>
          <w:color w:val="000000" w:themeColor="text1"/>
          <w:szCs w:val="22"/>
          <w:lang w:val="nl-NL"/>
        </w:rPr>
        <w:t>,</w:t>
      </w:r>
      <w:r w:rsidRPr="00D425DE">
        <w:rPr>
          <w:color w:val="000000" w:themeColor="text1"/>
          <w:szCs w:val="22"/>
          <w:lang w:val="nl-NL"/>
        </w:rPr>
        <w:t xml:space="preserve"> zoals risico op </w:t>
      </w:r>
      <w:proofErr w:type="spellStart"/>
      <w:r w:rsidRPr="00D425DE">
        <w:rPr>
          <w:color w:val="000000" w:themeColor="text1"/>
          <w:szCs w:val="22"/>
          <w:lang w:val="nl-NL"/>
        </w:rPr>
        <w:t>delictgedrag</w:t>
      </w:r>
      <w:proofErr w:type="spellEnd"/>
      <w:r w:rsidRPr="00D425DE">
        <w:rPr>
          <w:color w:val="000000" w:themeColor="text1"/>
          <w:szCs w:val="22"/>
          <w:lang w:val="nl-NL"/>
        </w:rPr>
        <w:t xml:space="preserve"> of zeer problematische interactie met de omgeving (4). Het team bestaat uit dertien zorgverleners (psychiater,</w:t>
      </w:r>
      <w:r w:rsidR="00FC7733" w:rsidRPr="00D425DE">
        <w:rPr>
          <w:color w:val="000000" w:themeColor="text1"/>
          <w:szCs w:val="22"/>
          <w:lang w:val="nl-NL"/>
        </w:rPr>
        <w:t xml:space="preserve"> arts,</w:t>
      </w:r>
      <w:r w:rsidRPr="00D425DE">
        <w:rPr>
          <w:color w:val="000000" w:themeColor="text1"/>
          <w:szCs w:val="22"/>
          <w:lang w:val="nl-NL"/>
        </w:rPr>
        <w:t xml:space="preserve"> (GZ-)psycholoog,</w:t>
      </w:r>
      <w:r w:rsidR="00FC7733" w:rsidRPr="00D425DE">
        <w:rPr>
          <w:color w:val="000000" w:themeColor="text1"/>
          <w:szCs w:val="22"/>
          <w:lang w:val="nl-NL"/>
        </w:rPr>
        <w:t xml:space="preserve"> </w:t>
      </w:r>
      <w:r w:rsidRPr="00D425DE">
        <w:rPr>
          <w:color w:val="000000" w:themeColor="text1"/>
          <w:szCs w:val="22"/>
          <w:lang w:val="nl-NL"/>
        </w:rPr>
        <w:t xml:space="preserve">verpleegkundig specialist, </w:t>
      </w:r>
      <w:r w:rsidR="00EC002B" w:rsidRPr="00D425DE">
        <w:rPr>
          <w:color w:val="000000" w:themeColor="text1"/>
          <w:szCs w:val="22"/>
          <w:lang w:val="nl-NL"/>
        </w:rPr>
        <w:t xml:space="preserve">SPV, </w:t>
      </w:r>
      <w:r w:rsidRPr="00D425DE">
        <w:rPr>
          <w:color w:val="000000" w:themeColor="text1"/>
          <w:szCs w:val="22"/>
          <w:lang w:val="nl-NL"/>
        </w:rPr>
        <w:t>verpleegkundige</w:t>
      </w:r>
      <w:r w:rsidR="00FC7733" w:rsidRPr="00D425DE">
        <w:rPr>
          <w:color w:val="000000" w:themeColor="text1"/>
          <w:szCs w:val="22"/>
          <w:lang w:val="nl-NL"/>
        </w:rPr>
        <w:t>n</w:t>
      </w:r>
      <w:r w:rsidRPr="00D425DE">
        <w:rPr>
          <w:color w:val="000000" w:themeColor="text1"/>
          <w:szCs w:val="22"/>
          <w:lang w:val="nl-NL"/>
        </w:rPr>
        <w:t>, maatschappelijk werker</w:t>
      </w:r>
      <w:r w:rsidR="00FC7733" w:rsidRPr="00D425DE">
        <w:rPr>
          <w:color w:val="000000" w:themeColor="text1"/>
          <w:szCs w:val="22"/>
          <w:lang w:val="nl-NL"/>
        </w:rPr>
        <w:t>s</w:t>
      </w:r>
      <w:r w:rsidRPr="00D425DE">
        <w:rPr>
          <w:color w:val="000000" w:themeColor="text1"/>
          <w:szCs w:val="22"/>
          <w:lang w:val="nl-NL"/>
        </w:rPr>
        <w:t xml:space="preserve">, IPS-coach en ervaringsdeskundige) welke de zorg dragen over een caseload van </w:t>
      </w:r>
      <w:r w:rsidR="00501218" w:rsidRPr="00D425DE">
        <w:rPr>
          <w:color w:val="000000" w:themeColor="text1"/>
          <w:szCs w:val="22"/>
          <w:lang w:val="nl-NL"/>
        </w:rPr>
        <w:t>ongeveer</w:t>
      </w:r>
      <w:r w:rsidRPr="00D425DE">
        <w:rPr>
          <w:color w:val="000000" w:themeColor="text1"/>
          <w:szCs w:val="22"/>
          <w:lang w:val="nl-NL"/>
        </w:rPr>
        <w:t xml:space="preserve"> 160 cliënten. </w:t>
      </w:r>
    </w:p>
    <w:p w14:paraId="4D151725" w14:textId="77777777" w:rsidR="00873D86" w:rsidRPr="00D425DE" w:rsidRDefault="00873D86" w:rsidP="009711B0">
      <w:pPr>
        <w:pStyle w:val="NoSpacing"/>
        <w:rPr>
          <w:szCs w:val="22"/>
          <w:lang w:val="nl-NL"/>
        </w:rPr>
      </w:pPr>
    </w:p>
    <w:p w14:paraId="7B2E80A0" w14:textId="64CBD3C6" w:rsidR="009711B0" w:rsidRPr="00D425DE" w:rsidRDefault="009711B0" w:rsidP="009711B0">
      <w:pPr>
        <w:pStyle w:val="NoSpacing"/>
        <w:rPr>
          <w:szCs w:val="22"/>
          <w:lang w:val="nl-NL"/>
        </w:rPr>
      </w:pPr>
      <w:r w:rsidRPr="00D425DE">
        <w:rPr>
          <w:szCs w:val="22"/>
          <w:lang w:val="nl-NL"/>
        </w:rPr>
        <w:t>Bij elke cliënt zijn drie behandelaren betrokken</w:t>
      </w:r>
      <w:r w:rsidR="007A2309" w:rsidRPr="00D425DE">
        <w:rPr>
          <w:szCs w:val="22"/>
          <w:lang w:val="nl-NL"/>
        </w:rPr>
        <w:t>;</w:t>
      </w:r>
      <w:r w:rsidRPr="00D425DE">
        <w:rPr>
          <w:szCs w:val="22"/>
          <w:lang w:val="nl-NL"/>
        </w:rPr>
        <w:t xml:space="preserve"> de primair-, secundair- en regie behandelaar. De rol van de regiebehandelaar wordt vervuld door psychiater, GZ-psycholoog of verpleegkundig specialist. Zij zijn overkoepelend verantwoordelijk voor de casus, maar staan in de fysieke zorgverlening veelal op de achtergrond. De rollen primair- en secundair behandelaar kunnen worden ingevuld door</w:t>
      </w:r>
      <w:r w:rsidR="00EC002B" w:rsidRPr="00D425DE">
        <w:rPr>
          <w:szCs w:val="22"/>
          <w:lang w:val="nl-NL"/>
        </w:rPr>
        <w:t xml:space="preserve"> SPV, </w:t>
      </w:r>
      <w:r w:rsidRPr="00D425DE">
        <w:rPr>
          <w:szCs w:val="22"/>
          <w:lang w:val="nl-NL"/>
        </w:rPr>
        <w:t xml:space="preserve">verpleegkundige, maatschappelijk werker of psycholoog. In veel gevallen is er minimaal één verpleegkundige betrokken bij de cliënt, toch komt het </w:t>
      </w:r>
      <w:r w:rsidR="007A2309" w:rsidRPr="00D425DE">
        <w:rPr>
          <w:szCs w:val="22"/>
          <w:lang w:val="nl-NL"/>
        </w:rPr>
        <w:t xml:space="preserve">ook </w:t>
      </w:r>
      <w:r w:rsidRPr="00D425DE">
        <w:rPr>
          <w:szCs w:val="22"/>
          <w:lang w:val="nl-NL"/>
        </w:rPr>
        <w:t>regelmatig voor dat er bij een cliënt geen enkele verpleegkundige betrokken is. Het is niet haalbaar om bij elke cliënt een verpleegkundige als primair of secundair te laten invliegen, omdat er praktisch gezien te veel cliënten zijn en te weinig verpleegkundigen.</w:t>
      </w:r>
      <w:r w:rsidR="00501218" w:rsidRPr="00D425DE">
        <w:rPr>
          <w:szCs w:val="22"/>
          <w:lang w:val="nl-NL"/>
        </w:rPr>
        <w:t xml:space="preserve"> Ook is het qua hulpvraag niet altijd nodig om een verpleegkundige in te voegen in een casus specifiek gericht op maatschappelijke hulp of bijvoorbeeld persoonlijkheidsproblematiek. </w:t>
      </w:r>
    </w:p>
    <w:p w14:paraId="5E969940" w14:textId="528219B8" w:rsidR="007A2309" w:rsidRPr="00D425DE" w:rsidRDefault="007A2309" w:rsidP="009711B0">
      <w:pPr>
        <w:pStyle w:val="NoSpacing"/>
        <w:rPr>
          <w:szCs w:val="22"/>
          <w:lang w:val="nl-NL"/>
        </w:rPr>
      </w:pPr>
    </w:p>
    <w:p w14:paraId="64219024" w14:textId="7A00DD23" w:rsidR="007A2309" w:rsidRPr="00D425DE" w:rsidRDefault="007A2309" w:rsidP="009711B0">
      <w:pPr>
        <w:pStyle w:val="NoSpacing"/>
        <w:rPr>
          <w:szCs w:val="22"/>
          <w:lang w:val="nl-NL"/>
        </w:rPr>
      </w:pPr>
      <w:r w:rsidRPr="00D425DE">
        <w:rPr>
          <w:szCs w:val="22"/>
          <w:lang w:val="nl-NL"/>
        </w:rPr>
        <w:t>In de somatische screenings komen verschillende onderwerpen aan bod:</w:t>
      </w:r>
    </w:p>
    <w:p w14:paraId="73153F92" w14:textId="77777777" w:rsidR="007A2309" w:rsidRPr="00D425DE" w:rsidRDefault="007A2309" w:rsidP="007A2309">
      <w:pPr>
        <w:pStyle w:val="NoSpacing"/>
        <w:numPr>
          <w:ilvl w:val="0"/>
          <w:numId w:val="14"/>
        </w:numPr>
        <w:rPr>
          <w:rFonts w:cstheme="minorHAnsi"/>
          <w:szCs w:val="22"/>
          <w:lang w:val="nl-NL"/>
        </w:rPr>
      </w:pPr>
      <w:r w:rsidRPr="00D425DE">
        <w:rPr>
          <w:rFonts w:cstheme="minorHAnsi"/>
          <w:szCs w:val="22"/>
          <w:lang w:val="nl-NL"/>
        </w:rPr>
        <w:t xml:space="preserve">Medische voorgeschiedenis; </w:t>
      </w:r>
    </w:p>
    <w:p w14:paraId="1134A7FF" w14:textId="77777777" w:rsidR="007A2309" w:rsidRPr="00D425DE" w:rsidRDefault="007A2309" w:rsidP="007A2309">
      <w:pPr>
        <w:pStyle w:val="NoSpacing"/>
        <w:numPr>
          <w:ilvl w:val="0"/>
          <w:numId w:val="14"/>
        </w:numPr>
        <w:rPr>
          <w:rFonts w:cstheme="minorHAnsi"/>
          <w:szCs w:val="22"/>
          <w:lang w:val="nl-NL"/>
        </w:rPr>
      </w:pPr>
      <w:r w:rsidRPr="00D425DE">
        <w:rPr>
          <w:rFonts w:cstheme="minorHAnsi"/>
          <w:szCs w:val="22"/>
          <w:lang w:val="nl-NL"/>
        </w:rPr>
        <w:t xml:space="preserve">Familiaire ziekten; </w:t>
      </w:r>
    </w:p>
    <w:p w14:paraId="2C1DA11A" w14:textId="77777777" w:rsidR="007A2309" w:rsidRPr="00D425DE" w:rsidRDefault="007A2309" w:rsidP="007A2309">
      <w:pPr>
        <w:pStyle w:val="NoSpacing"/>
        <w:numPr>
          <w:ilvl w:val="0"/>
          <w:numId w:val="14"/>
        </w:numPr>
        <w:rPr>
          <w:rFonts w:cstheme="minorHAnsi"/>
          <w:szCs w:val="22"/>
          <w:lang w:val="nl-NL"/>
        </w:rPr>
      </w:pPr>
      <w:r w:rsidRPr="00D425DE">
        <w:rPr>
          <w:rFonts w:cstheme="minorHAnsi"/>
          <w:szCs w:val="22"/>
          <w:lang w:val="nl-NL"/>
        </w:rPr>
        <w:t xml:space="preserve">Medicatiegebruik; </w:t>
      </w:r>
    </w:p>
    <w:p w14:paraId="07BA3685" w14:textId="77777777" w:rsidR="007A2309" w:rsidRPr="00D425DE" w:rsidRDefault="007A2309" w:rsidP="007A2309">
      <w:pPr>
        <w:pStyle w:val="NoSpacing"/>
        <w:numPr>
          <w:ilvl w:val="0"/>
          <w:numId w:val="14"/>
        </w:numPr>
        <w:rPr>
          <w:rFonts w:cstheme="minorHAnsi"/>
          <w:szCs w:val="22"/>
          <w:lang w:val="nl-NL"/>
        </w:rPr>
      </w:pPr>
      <w:r w:rsidRPr="00D425DE">
        <w:rPr>
          <w:rFonts w:cstheme="minorHAnsi"/>
          <w:szCs w:val="22"/>
          <w:lang w:val="nl-NL"/>
        </w:rPr>
        <w:t xml:space="preserve">Middelengebruik en verslaving; </w:t>
      </w:r>
    </w:p>
    <w:p w14:paraId="0DCA3827" w14:textId="77777777" w:rsidR="007A2309" w:rsidRPr="00D425DE" w:rsidRDefault="007A2309" w:rsidP="007A2309">
      <w:pPr>
        <w:pStyle w:val="NoSpacing"/>
        <w:numPr>
          <w:ilvl w:val="0"/>
          <w:numId w:val="14"/>
        </w:numPr>
        <w:rPr>
          <w:rFonts w:cstheme="minorHAnsi"/>
          <w:szCs w:val="22"/>
          <w:lang w:val="nl-NL"/>
        </w:rPr>
      </w:pPr>
      <w:r w:rsidRPr="00D425DE">
        <w:rPr>
          <w:rFonts w:cstheme="minorHAnsi"/>
          <w:szCs w:val="22"/>
          <w:lang w:val="nl-NL"/>
        </w:rPr>
        <w:t xml:space="preserve">Anamnese en tractusanamnese; </w:t>
      </w:r>
    </w:p>
    <w:p w14:paraId="21D8ED9D" w14:textId="77777777" w:rsidR="007A2309" w:rsidRPr="00D425DE" w:rsidRDefault="007A2309" w:rsidP="007A2309">
      <w:pPr>
        <w:pStyle w:val="NoSpacing"/>
        <w:numPr>
          <w:ilvl w:val="0"/>
          <w:numId w:val="14"/>
        </w:numPr>
        <w:rPr>
          <w:rFonts w:cstheme="minorHAnsi"/>
          <w:szCs w:val="22"/>
          <w:lang w:val="nl-NL"/>
        </w:rPr>
      </w:pPr>
      <w:r w:rsidRPr="00D425DE">
        <w:rPr>
          <w:rFonts w:cstheme="minorHAnsi"/>
          <w:szCs w:val="22"/>
          <w:lang w:val="nl-NL"/>
        </w:rPr>
        <w:t>Aanvullend onderzoek (</w:t>
      </w:r>
      <w:proofErr w:type="gramStart"/>
      <w:r w:rsidRPr="00D425DE">
        <w:rPr>
          <w:rFonts w:cstheme="minorHAnsi"/>
          <w:szCs w:val="22"/>
          <w:lang w:val="nl-NL"/>
        </w:rPr>
        <w:t>ECG</w:t>
      </w:r>
      <w:proofErr w:type="gramEnd"/>
      <w:r w:rsidRPr="00D425DE">
        <w:rPr>
          <w:rFonts w:cstheme="minorHAnsi"/>
          <w:szCs w:val="22"/>
          <w:lang w:val="nl-NL"/>
        </w:rPr>
        <w:t xml:space="preserve"> en laboratoriumonderzoek); </w:t>
      </w:r>
    </w:p>
    <w:p w14:paraId="1A20516A" w14:textId="77777777" w:rsidR="007A2309" w:rsidRPr="00D425DE" w:rsidRDefault="007A2309" w:rsidP="007A2309">
      <w:pPr>
        <w:pStyle w:val="NoSpacing"/>
        <w:numPr>
          <w:ilvl w:val="0"/>
          <w:numId w:val="14"/>
        </w:numPr>
        <w:rPr>
          <w:rFonts w:cstheme="minorHAnsi"/>
          <w:szCs w:val="22"/>
          <w:lang w:val="nl-NL"/>
        </w:rPr>
      </w:pPr>
      <w:r w:rsidRPr="00D425DE">
        <w:rPr>
          <w:rFonts w:cstheme="minorHAnsi"/>
          <w:szCs w:val="22"/>
          <w:lang w:val="nl-NL"/>
        </w:rPr>
        <w:t xml:space="preserve">Leefstijl: </w:t>
      </w:r>
    </w:p>
    <w:p w14:paraId="64E01DE2" w14:textId="77777777" w:rsidR="007A2309" w:rsidRPr="00D425DE" w:rsidRDefault="007A2309" w:rsidP="007A2309">
      <w:pPr>
        <w:pStyle w:val="NoSpacing"/>
        <w:numPr>
          <w:ilvl w:val="0"/>
          <w:numId w:val="17"/>
        </w:numPr>
        <w:rPr>
          <w:i/>
          <w:color w:val="000000" w:themeColor="text1"/>
          <w:szCs w:val="22"/>
          <w:lang w:val="nl-NL"/>
        </w:rPr>
      </w:pPr>
      <w:r w:rsidRPr="00D425DE">
        <w:rPr>
          <w:i/>
          <w:color w:val="000000" w:themeColor="text1"/>
          <w:szCs w:val="22"/>
          <w:lang w:val="nl-NL"/>
        </w:rPr>
        <w:t>Voeding en eetpatroon</w:t>
      </w:r>
    </w:p>
    <w:p w14:paraId="04E740CB" w14:textId="77777777" w:rsidR="007A2309" w:rsidRPr="00D425DE" w:rsidRDefault="007A2309" w:rsidP="007A2309">
      <w:pPr>
        <w:pStyle w:val="NoSpacing"/>
        <w:numPr>
          <w:ilvl w:val="0"/>
          <w:numId w:val="17"/>
        </w:numPr>
        <w:rPr>
          <w:i/>
          <w:color w:val="000000" w:themeColor="text1"/>
          <w:szCs w:val="22"/>
          <w:lang w:val="nl-NL"/>
        </w:rPr>
      </w:pPr>
      <w:r w:rsidRPr="00D425DE">
        <w:rPr>
          <w:i/>
          <w:color w:val="000000" w:themeColor="text1"/>
          <w:szCs w:val="22"/>
          <w:lang w:val="nl-NL"/>
        </w:rPr>
        <w:t>Bewegen en sport</w:t>
      </w:r>
    </w:p>
    <w:p w14:paraId="36AD6F7B" w14:textId="77777777" w:rsidR="007A2309" w:rsidRPr="00D425DE" w:rsidRDefault="007A2309" w:rsidP="007A2309">
      <w:pPr>
        <w:pStyle w:val="NoSpacing"/>
        <w:numPr>
          <w:ilvl w:val="0"/>
          <w:numId w:val="17"/>
        </w:numPr>
        <w:rPr>
          <w:i/>
          <w:color w:val="000000" w:themeColor="text1"/>
          <w:szCs w:val="22"/>
          <w:lang w:val="nl-NL"/>
        </w:rPr>
      </w:pPr>
      <w:r w:rsidRPr="00D425DE">
        <w:rPr>
          <w:i/>
          <w:color w:val="000000" w:themeColor="text1"/>
          <w:szCs w:val="22"/>
          <w:lang w:val="nl-NL"/>
        </w:rPr>
        <w:t>Welbevinden en ontspanning</w:t>
      </w:r>
    </w:p>
    <w:p w14:paraId="369AA351" w14:textId="77777777" w:rsidR="007A2309" w:rsidRPr="00D425DE" w:rsidRDefault="007A2309" w:rsidP="007A2309">
      <w:pPr>
        <w:pStyle w:val="NoSpacing"/>
        <w:numPr>
          <w:ilvl w:val="0"/>
          <w:numId w:val="17"/>
        </w:numPr>
        <w:rPr>
          <w:i/>
          <w:color w:val="000000" w:themeColor="text1"/>
          <w:szCs w:val="22"/>
          <w:lang w:val="nl-NL"/>
        </w:rPr>
      </w:pPr>
      <w:r w:rsidRPr="00D425DE">
        <w:rPr>
          <w:i/>
          <w:color w:val="000000" w:themeColor="text1"/>
          <w:szCs w:val="22"/>
          <w:lang w:val="nl-NL"/>
        </w:rPr>
        <w:t>Slapen</w:t>
      </w:r>
    </w:p>
    <w:p w14:paraId="657827E6" w14:textId="77777777" w:rsidR="007A2309" w:rsidRPr="00D425DE" w:rsidRDefault="007A2309" w:rsidP="007A2309">
      <w:pPr>
        <w:pStyle w:val="NoSpacing"/>
        <w:numPr>
          <w:ilvl w:val="0"/>
          <w:numId w:val="17"/>
        </w:numPr>
        <w:rPr>
          <w:i/>
          <w:color w:val="000000" w:themeColor="text1"/>
          <w:szCs w:val="22"/>
          <w:lang w:val="nl-NL"/>
        </w:rPr>
      </w:pPr>
      <w:r w:rsidRPr="00D425DE">
        <w:rPr>
          <w:i/>
          <w:color w:val="000000" w:themeColor="text1"/>
          <w:szCs w:val="22"/>
          <w:lang w:val="nl-NL"/>
        </w:rPr>
        <w:t xml:space="preserve">Seksueel gedrag en </w:t>
      </w:r>
      <w:proofErr w:type="gramStart"/>
      <w:r w:rsidRPr="00D425DE">
        <w:rPr>
          <w:i/>
          <w:color w:val="000000" w:themeColor="text1"/>
          <w:szCs w:val="22"/>
          <w:lang w:val="nl-NL"/>
        </w:rPr>
        <w:t>SOA-preventie</w:t>
      </w:r>
      <w:proofErr w:type="gramEnd"/>
    </w:p>
    <w:p w14:paraId="4D9F9BB7" w14:textId="77777777" w:rsidR="007A2309" w:rsidRPr="00D425DE" w:rsidRDefault="007A2309" w:rsidP="007A2309">
      <w:pPr>
        <w:pStyle w:val="NoSpacing"/>
        <w:numPr>
          <w:ilvl w:val="0"/>
          <w:numId w:val="17"/>
        </w:numPr>
        <w:rPr>
          <w:i/>
          <w:color w:val="000000" w:themeColor="text1"/>
          <w:szCs w:val="22"/>
          <w:lang w:val="nl-NL"/>
        </w:rPr>
      </w:pPr>
      <w:r w:rsidRPr="00D425DE">
        <w:rPr>
          <w:i/>
          <w:color w:val="000000" w:themeColor="text1"/>
          <w:szCs w:val="22"/>
          <w:lang w:val="nl-NL"/>
        </w:rPr>
        <w:t xml:space="preserve">(Mond)hygiëne </w:t>
      </w:r>
    </w:p>
    <w:p w14:paraId="5C48AE76" w14:textId="32EC1CB1" w:rsidR="009812B8" w:rsidRPr="00D425DE" w:rsidRDefault="009812B8" w:rsidP="006C07C6">
      <w:pPr>
        <w:pStyle w:val="NoSpacing"/>
        <w:rPr>
          <w:color w:val="000000" w:themeColor="text1"/>
          <w:szCs w:val="22"/>
          <w:lang w:val="nl-NL"/>
        </w:rPr>
      </w:pPr>
    </w:p>
    <w:p w14:paraId="73BE8D7D" w14:textId="19810E07" w:rsidR="00052A30" w:rsidRPr="00D425DE" w:rsidRDefault="00FC7733" w:rsidP="00FC7733">
      <w:pPr>
        <w:pStyle w:val="NoSpacing"/>
        <w:rPr>
          <w:szCs w:val="22"/>
          <w:lang w:val="nl-NL"/>
        </w:rPr>
      </w:pPr>
      <w:r w:rsidRPr="00D425DE">
        <w:rPr>
          <w:color w:val="000000" w:themeColor="text1"/>
          <w:szCs w:val="22"/>
          <w:lang w:val="nl-NL"/>
        </w:rPr>
        <w:t xml:space="preserve">De coördinatie </w:t>
      </w:r>
      <w:r w:rsidR="007A2309" w:rsidRPr="00D425DE">
        <w:rPr>
          <w:color w:val="000000" w:themeColor="text1"/>
          <w:szCs w:val="22"/>
          <w:lang w:val="nl-NL"/>
        </w:rPr>
        <w:t>hiervan</w:t>
      </w:r>
      <w:r w:rsidRPr="00D425DE">
        <w:rPr>
          <w:color w:val="000000" w:themeColor="text1"/>
          <w:szCs w:val="22"/>
          <w:lang w:val="nl-NL"/>
        </w:rPr>
        <w:t xml:space="preserve"> ligt nu grotendeels bij de </w:t>
      </w:r>
      <w:proofErr w:type="spellStart"/>
      <w:r w:rsidRPr="00D425DE">
        <w:rPr>
          <w:color w:val="000000" w:themeColor="text1"/>
          <w:szCs w:val="22"/>
          <w:lang w:val="nl-NL"/>
        </w:rPr>
        <w:t>aandachtsfunctionaris</w:t>
      </w:r>
      <w:proofErr w:type="spellEnd"/>
      <w:r w:rsidR="00052A30" w:rsidRPr="00D425DE">
        <w:rPr>
          <w:color w:val="000000" w:themeColor="text1"/>
          <w:szCs w:val="22"/>
          <w:lang w:val="nl-NL"/>
        </w:rPr>
        <w:t xml:space="preserve"> (verpleegkundig specialist)</w:t>
      </w:r>
      <w:r w:rsidR="00EC002B" w:rsidRPr="00D425DE">
        <w:rPr>
          <w:color w:val="000000" w:themeColor="text1"/>
          <w:szCs w:val="22"/>
          <w:lang w:val="nl-NL"/>
        </w:rPr>
        <w:t xml:space="preserve"> die</w:t>
      </w:r>
      <w:r w:rsidRPr="00D425DE">
        <w:rPr>
          <w:color w:val="000000" w:themeColor="text1"/>
          <w:szCs w:val="22"/>
          <w:lang w:val="nl-NL"/>
        </w:rPr>
        <w:t xml:space="preserve"> een overzicht bijhoudt van de herhalingen en bijzonderheden van de screenings. </w:t>
      </w:r>
      <w:r w:rsidRPr="00D425DE">
        <w:rPr>
          <w:szCs w:val="22"/>
          <w:lang w:val="nl-NL"/>
        </w:rPr>
        <w:t xml:space="preserve">Dit gaat </w:t>
      </w:r>
      <w:r w:rsidR="00EC002B" w:rsidRPr="00D425DE">
        <w:rPr>
          <w:szCs w:val="22"/>
          <w:lang w:val="nl-NL"/>
        </w:rPr>
        <w:t xml:space="preserve">meestal </w:t>
      </w:r>
      <w:r w:rsidRPr="00D425DE">
        <w:rPr>
          <w:szCs w:val="22"/>
          <w:lang w:val="nl-NL"/>
        </w:rPr>
        <w:t xml:space="preserve">goed wanneer er bij de cliënt een verpleegkundige betrokken is als primair- of secundair behandelaar. Wanneer er geen verpleegkundige betrokken is blijken de screenings achter te lopen of vergeten te worden. </w:t>
      </w:r>
      <w:r w:rsidR="00052A30" w:rsidRPr="00D425DE">
        <w:rPr>
          <w:szCs w:val="22"/>
          <w:lang w:val="nl-NL"/>
        </w:rPr>
        <w:t>De reden hiervoor ligt waarschijnlijk in de extra stappen die nodig zijn in de afstemming tussen primair behandelaar en beschikbare verpleegkundige om de screening tot stand te laten komen en dit weer terug te koppelen. Deze extra stappen vergroten het risico op discontinuïteit in het screeningsproces door drukte, afzeggingen van cliënt of tijdelijke opnames tussendoor</w:t>
      </w:r>
    </w:p>
    <w:p w14:paraId="095233C1" w14:textId="77777777" w:rsidR="00A44116" w:rsidRPr="00D425DE" w:rsidRDefault="00A44116" w:rsidP="00A44116">
      <w:pPr>
        <w:pStyle w:val="NoSpacing"/>
        <w:rPr>
          <w:color w:val="000000" w:themeColor="text1"/>
          <w:szCs w:val="22"/>
          <w:lang w:val="nl-NL"/>
        </w:rPr>
      </w:pPr>
    </w:p>
    <w:p w14:paraId="74EC48E1" w14:textId="211BB188" w:rsidR="002F7193" w:rsidRPr="00D425DE" w:rsidRDefault="00A44116" w:rsidP="00A44116">
      <w:pPr>
        <w:pStyle w:val="NoSpacing"/>
        <w:rPr>
          <w:color w:val="000000" w:themeColor="text1"/>
          <w:szCs w:val="22"/>
          <w:u w:val="single"/>
          <w:lang w:val="nl-NL"/>
        </w:rPr>
      </w:pPr>
      <w:r w:rsidRPr="00D425DE">
        <w:rPr>
          <w:color w:val="000000" w:themeColor="text1"/>
          <w:szCs w:val="22"/>
          <w:u w:val="single"/>
          <w:lang w:val="nl-NL"/>
        </w:rPr>
        <w:t>Probleemanalyse</w:t>
      </w:r>
    </w:p>
    <w:p w14:paraId="678A5B18" w14:textId="26B7C79E" w:rsidR="00BC7197" w:rsidRPr="00D425DE" w:rsidRDefault="006A185B" w:rsidP="00A44116">
      <w:pPr>
        <w:pStyle w:val="NoSpacing"/>
        <w:numPr>
          <w:ilvl w:val="1"/>
          <w:numId w:val="2"/>
        </w:numPr>
        <w:rPr>
          <w:color w:val="000000" w:themeColor="text1"/>
          <w:szCs w:val="22"/>
          <w:lang w:val="nl-NL"/>
        </w:rPr>
      </w:pPr>
      <w:r w:rsidRPr="00D425DE">
        <w:rPr>
          <w:color w:val="000000" w:themeColor="text1"/>
          <w:szCs w:val="22"/>
          <w:lang w:val="nl-NL"/>
        </w:rPr>
        <w:t>Vergelijking van de huidige zorg met de gewenste zorg</w:t>
      </w:r>
    </w:p>
    <w:p w14:paraId="1853C840" w14:textId="42E8E49A" w:rsidR="008501BF" w:rsidRPr="00D425DE" w:rsidRDefault="00BC7197" w:rsidP="008501BF">
      <w:pPr>
        <w:pStyle w:val="NoSpacing"/>
        <w:rPr>
          <w:color w:val="000000" w:themeColor="text1"/>
          <w:szCs w:val="22"/>
          <w:lang w:val="nl-NL"/>
        </w:rPr>
      </w:pPr>
      <w:r w:rsidRPr="00D425DE">
        <w:rPr>
          <w:color w:val="000000" w:themeColor="text1"/>
          <w:szCs w:val="22"/>
          <w:lang w:val="nl-NL"/>
        </w:rPr>
        <w:t xml:space="preserve">Op de werkvloer </w:t>
      </w:r>
      <w:r w:rsidR="00AC6AE5" w:rsidRPr="00D425DE">
        <w:rPr>
          <w:color w:val="000000" w:themeColor="text1"/>
          <w:szCs w:val="22"/>
          <w:lang w:val="nl-NL"/>
        </w:rPr>
        <w:t>is</w:t>
      </w:r>
      <w:r w:rsidRPr="00D425DE">
        <w:rPr>
          <w:color w:val="000000" w:themeColor="text1"/>
          <w:szCs w:val="22"/>
          <w:lang w:val="nl-NL"/>
        </w:rPr>
        <w:t xml:space="preserve"> middels inventarisatiegesprekken met collega-verpleegkundigen een beeld geschetst over de knelpunten binnen de huidige werkwijze</w:t>
      </w:r>
      <w:r w:rsidR="008501BF" w:rsidRPr="00D425DE">
        <w:rPr>
          <w:color w:val="000000" w:themeColor="text1"/>
          <w:szCs w:val="22"/>
          <w:lang w:val="nl-NL"/>
        </w:rPr>
        <w:t>:</w:t>
      </w:r>
    </w:p>
    <w:p w14:paraId="3D8E4AE6" w14:textId="5BCE9653" w:rsidR="008501BF" w:rsidRPr="00D425DE" w:rsidRDefault="008501BF" w:rsidP="008501BF">
      <w:pPr>
        <w:pStyle w:val="NoSpacing"/>
        <w:numPr>
          <w:ilvl w:val="0"/>
          <w:numId w:val="11"/>
        </w:numPr>
        <w:rPr>
          <w:color w:val="000000" w:themeColor="text1"/>
          <w:szCs w:val="22"/>
          <w:lang w:val="nl-NL"/>
        </w:rPr>
      </w:pPr>
      <w:r w:rsidRPr="00D425DE">
        <w:rPr>
          <w:color w:val="000000" w:themeColor="text1"/>
          <w:szCs w:val="22"/>
          <w:lang w:val="nl-NL"/>
        </w:rPr>
        <w:lastRenderedPageBreak/>
        <w:t xml:space="preserve">Onzorgvuldigheid en onduidelijkheid bij afstemming </w:t>
      </w:r>
      <w:r w:rsidR="00A96EFE" w:rsidRPr="00D425DE">
        <w:rPr>
          <w:color w:val="000000" w:themeColor="text1"/>
          <w:szCs w:val="22"/>
          <w:lang w:val="nl-NL"/>
        </w:rPr>
        <w:t>tussen verschillende schakels</w:t>
      </w:r>
      <w:r w:rsidRPr="00D425DE">
        <w:rPr>
          <w:color w:val="000000" w:themeColor="text1"/>
          <w:szCs w:val="22"/>
          <w:lang w:val="nl-NL"/>
        </w:rPr>
        <w:t xml:space="preserve"> wanneer er geen verpleegkundige direct betrokken is bij de casus. Deze afstemming gaat verloren in de drukte, afzeggingen van cliënt, opnames of crisissituaties tussendoor.</w:t>
      </w:r>
    </w:p>
    <w:p w14:paraId="129B87CB" w14:textId="77777777" w:rsidR="008501BF" w:rsidRPr="00D425DE" w:rsidRDefault="008501BF" w:rsidP="008501BF">
      <w:pPr>
        <w:pStyle w:val="NoSpacing"/>
        <w:rPr>
          <w:color w:val="000000" w:themeColor="text1"/>
          <w:szCs w:val="22"/>
          <w:lang w:val="nl-NL"/>
        </w:rPr>
      </w:pPr>
    </w:p>
    <w:p w14:paraId="73B53250" w14:textId="329171A1" w:rsidR="008501BF" w:rsidRPr="00D425DE" w:rsidRDefault="008501BF" w:rsidP="004B5A1F">
      <w:pPr>
        <w:pStyle w:val="NoSpacing"/>
        <w:numPr>
          <w:ilvl w:val="0"/>
          <w:numId w:val="11"/>
        </w:numPr>
        <w:rPr>
          <w:color w:val="000000" w:themeColor="text1"/>
          <w:szCs w:val="22"/>
          <w:lang w:val="nl-NL"/>
        </w:rPr>
      </w:pPr>
      <w:r w:rsidRPr="00D425DE">
        <w:rPr>
          <w:color w:val="000000" w:themeColor="text1"/>
          <w:szCs w:val="22"/>
          <w:lang w:val="nl-NL"/>
        </w:rPr>
        <w:t xml:space="preserve">Het niet kunnen inzien van het overzicht van de aankomende screenings. De </w:t>
      </w:r>
      <w:proofErr w:type="spellStart"/>
      <w:r w:rsidRPr="00D425DE">
        <w:rPr>
          <w:color w:val="000000" w:themeColor="text1"/>
          <w:szCs w:val="22"/>
          <w:lang w:val="nl-NL"/>
        </w:rPr>
        <w:t>aandachtsfunctionaris</w:t>
      </w:r>
      <w:proofErr w:type="spellEnd"/>
      <w:r w:rsidRPr="00D425DE">
        <w:rPr>
          <w:color w:val="000000" w:themeColor="text1"/>
          <w:szCs w:val="22"/>
          <w:lang w:val="nl-NL"/>
        </w:rPr>
        <w:t xml:space="preserve"> houdt deze data in een </w:t>
      </w:r>
      <w:proofErr w:type="spellStart"/>
      <w:r w:rsidRPr="00D425DE">
        <w:rPr>
          <w:color w:val="000000" w:themeColor="text1"/>
          <w:szCs w:val="22"/>
          <w:lang w:val="nl-NL"/>
        </w:rPr>
        <w:t>excel</w:t>
      </w:r>
      <w:proofErr w:type="spellEnd"/>
      <w:r w:rsidRPr="00D425DE">
        <w:rPr>
          <w:color w:val="000000" w:themeColor="text1"/>
          <w:szCs w:val="22"/>
          <w:lang w:val="nl-NL"/>
        </w:rPr>
        <w:t xml:space="preserve"> bestand bij. De achterliggende gedacht</w:t>
      </w:r>
      <w:r w:rsidR="004B5A1F" w:rsidRPr="00D425DE">
        <w:rPr>
          <w:color w:val="000000" w:themeColor="text1"/>
          <w:szCs w:val="22"/>
          <w:lang w:val="nl-NL"/>
        </w:rPr>
        <w:t>e hiervan</w:t>
      </w:r>
      <w:r w:rsidRPr="00D425DE">
        <w:rPr>
          <w:color w:val="000000" w:themeColor="text1"/>
          <w:szCs w:val="22"/>
          <w:lang w:val="nl-NL"/>
        </w:rPr>
        <w:t xml:space="preserve"> was dat </w:t>
      </w:r>
      <w:r w:rsidR="00EA4140" w:rsidRPr="00D425DE">
        <w:rPr>
          <w:color w:val="000000" w:themeColor="text1"/>
          <w:szCs w:val="22"/>
          <w:lang w:val="nl-NL"/>
        </w:rPr>
        <w:t xml:space="preserve">de verantwoordelijkheid hiervoor bij </w:t>
      </w:r>
      <w:r w:rsidRPr="00D425DE">
        <w:rPr>
          <w:color w:val="000000" w:themeColor="text1"/>
          <w:szCs w:val="22"/>
          <w:lang w:val="nl-NL"/>
        </w:rPr>
        <w:t xml:space="preserve">één persoon blijft welke dit nauwkeurig bijwerkt. Dit zorgt er echter ook voor </w:t>
      </w:r>
      <w:r w:rsidR="00EA4140" w:rsidRPr="00D425DE">
        <w:rPr>
          <w:color w:val="000000" w:themeColor="text1"/>
          <w:szCs w:val="22"/>
          <w:lang w:val="nl-NL"/>
        </w:rPr>
        <w:t xml:space="preserve">dat anderen geen overzicht voor zichzelf of cliënt kunnen </w:t>
      </w:r>
      <w:r w:rsidRPr="00D425DE">
        <w:rPr>
          <w:color w:val="000000" w:themeColor="text1"/>
          <w:szCs w:val="22"/>
          <w:lang w:val="nl-NL"/>
        </w:rPr>
        <w:t xml:space="preserve">creëren. Aangezien de clientèle niet altijd even betrouwbaar is in het plannen/ </w:t>
      </w:r>
      <w:r w:rsidR="00501218" w:rsidRPr="00D425DE">
        <w:rPr>
          <w:color w:val="000000" w:themeColor="text1"/>
          <w:szCs w:val="22"/>
          <w:lang w:val="nl-NL"/>
        </w:rPr>
        <w:t>nakomen</w:t>
      </w:r>
      <w:r w:rsidRPr="00D425DE">
        <w:rPr>
          <w:color w:val="000000" w:themeColor="text1"/>
          <w:szCs w:val="22"/>
          <w:lang w:val="nl-NL"/>
        </w:rPr>
        <w:t xml:space="preserve"> van afspraken is </w:t>
      </w:r>
      <w:r w:rsidR="00EA4140" w:rsidRPr="00D425DE">
        <w:rPr>
          <w:color w:val="000000" w:themeColor="text1"/>
          <w:szCs w:val="22"/>
          <w:lang w:val="nl-NL"/>
        </w:rPr>
        <w:t>het fijn</w:t>
      </w:r>
      <w:r w:rsidRPr="00D425DE">
        <w:rPr>
          <w:color w:val="000000" w:themeColor="text1"/>
          <w:szCs w:val="22"/>
          <w:lang w:val="nl-NL"/>
        </w:rPr>
        <w:t xml:space="preserve"> om </w:t>
      </w:r>
      <w:r w:rsidR="00EA4140" w:rsidRPr="00D425DE">
        <w:rPr>
          <w:color w:val="000000" w:themeColor="text1"/>
          <w:szCs w:val="22"/>
          <w:lang w:val="nl-NL"/>
        </w:rPr>
        <w:t>dit</w:t>
      </w:r>
      <w:r w:rsidRPr="00D425DE">
        <w:rPr>
          <w:color w:val="000000" w:themeColor="text1"/>
          <w:szCs w:val="22"/>
          <w:lang w:val="nl-NL"/>
        </w:rPr>
        <w:t xml:space="preserve"> al ruime tijd van tevoren </w:t>
      </w:r>
      <w:r w:rsidR="00EA4140" w:rsidRPr="00D425DE">
        <w:rPr>
          <w:color w:val="000000" w:themeColor="text1"/>
          <w:szCs w:val="22"/>
          <w:lang w:val="nl-NL"/>
        </w:rPr>
        <w:t>uit te kunnen zetten.</w:t>
      </w:r>
    </w:p>
    <w:p w14:paraId="0958106A" w14:textId="77777777" w:rsidR="008501BF" w:rsidRPr="00D425DE" w:rsidRDefault="008501BF" w:rsidP="008501BF">
      <w:pPr>
        <w:pStyle w:val="NoSpacing"/>
        <w:rPr>
          <w:color w:val="000000" w:themeColor="text1"/>
          <w:szCs w:val="22"/>
          <w:lang w:val="nl-NL"/>
        </w:rPr>
      </w:pPr>
    </w:p>
    <w:p w14:paraId="5740F42F" w14:textId="680F050F" w:rsidR="00330EE3" w:rsidRPr="00D425DE" w:rsidRDefault="00330EE3" w:rsidP="00A44116">
      <w:pPr>
        <w:pStyle w:val="NoSpacing"/>
        <w:numPr>
          <w:ilvl w:val="0"/>
          <w:numId w:val="11"/>
        </w:numPr>
        <w:rPr>
          <w:color w:val="000000" w:themeColor="text1"/>
          <w:szCs w:val="22"/>
          <w:lang w:val="nl-NL"/>
        </w:rPr>
      </w:pPr>
      <w:r w:rsidRPr="00D425DE">
        <w:rPr>
          <w:color w:val="000000" w:themeColor="text1"/>
          <w:szCs w:val="22"/>
          <w:lang w:val="nl-NL"/>
        </w:rPr>
        <w:t>Het</w:t>
      </w:r>
      <w:r w:rsidR="00EA4140" w:rsidRPr="00D425DE">
        <w:rPr>
          <w:color w:val="000000" w:themeColor="text1"/>
          <w:szCs w:val="22"/>
          <w:lang w:val="nl-NL"/>
        </w:rPr>
        <w:t xml:space="preserve"> niet hebben</w:t>
      </w:r>
      <w:r w:rsidR="008501BF" w:rsidRPr="00D425DE">
        <w:rPr>
          <w:color w:val="000000" w:themeColor="text1"/>
          <w:szCs w:val="22"/>
          <w:lang w:val="nl-NL"/>
        </w:rPr>
        <w:t xml:space="preserve"> </w:t>
      </w:r>
      <w:r w:rsidR="00EA4140" w:rsidRPr="00D425DE">
        <w:rPr>
          <w:color w:val="000000" w:themeColor="text1"/>
          <w:szCs w:val="22"/>
          <w:lang w:val="nl-NL"/>
        </w:rPr>
        <w:t>van</w:t>
      </w:r>
      <w:r w:rsidR="008501BF" w:rsidRPr="00D425DE">
        <w:rPr>
          <w:color w:val="000000" w:themeColor="text1"/>
          <w:szCs w:val="22"/>
          <w:lang w:val="nl-NL"/>
        </w:rPr>
        <w:t xml:space="preserve"> centrale afstemming </w:t>
      </w:r>
      <w:r w:rsidR="00EA4140" w:rsidRPr="00D425DE">
        <w:rPr>
          <w:color w:val="000000" w:themeColor="text1"/>
          <w:szCs w:val="22"/>
          <w:lang w:val="nl-NL"/>
        </w:rPr>
        <w:t>rondom</w:t>
      </w:r>
      <w:r w:rsidR="008501BF" w:rsidRPr="00D425DE">
        <w:rPr>
          <w:color w:val="000000" w:themeColor="text1"/>
          <w:szCs w:val="22"/>
          <w:lang w:val="nl-NL"/>
        </w:rPr>
        <w:t xml:space="preserve"> de screenings</w:t>
      </w:r>
      <w:r w:rsidR="00EA4140" w:rsidRPr="00D425DE">
        <w:rPr>
          <w:color w:val="000000" w:themeColor="text1"/>
          <w:szCs w:val="22"/>
          <w:lang w:val="nl-NL"/>
        </w:rPr>
        <w:t xml:space="preserve"> zorgt voor stagnatie in de uitvoering en terugkoppeling hiervan</w:t>
      </w:r>
      <w:r w:rsidR="008501BF" w:rsidRPr="00D425DE">
        <w:rPr>
          <w:color w:val="000000" w:themeColor="text1"/>
          <w:szCs w:val="22"/>
          <w:lang w:val="nl-NL"/>
        </w:rPr>
        <w:t xml:space="preserve">. </w:t>
      </w:r>
      <w:r w:rsidR="00EA4140" w:rsidRPr="00D425DE">
        <w:rPr>
          <w:color w:val="000000" w:themeColor="text1"/>
          <w:szCs w:val="22"/>
          <w:lang w:val="nl-NL"/>
        </w:rPr>
        <w:t>Z</w:t>
      </w:r>
      <w:r w:rsidR="008501BF" w:rsidRPr="00D425DE">
        <w:rPr>
          <w:color w:val="000000" w:themeColor="text1"/>
          <w:szCs w:val="22"/>
          <w:lang w:val="nl-NL"/>
        </w:rPr>
        <w:t>oals de cijfer</w:t>
      </w:r>
      <w:r w:rsidR="00EA4140" w:rsidRPr="00D425DE">
        <w:rPr>
          <w:color w:val="000000" w:themeColor="text1"/>
          <w:szCs w:val="22"/>
          <w:lang w:val="nl-NL"/>
        </w:rPr>
        <w:t>s immers</w:t>
      </w:r>
      <w:r w:rsidR="008501BF" w:rsidRPr="00D425DE">
        <w:rPr>
          <w:color w:val="000000" w:themeColor="text1"/>
          <w:szCs w:val="22"/>
          <w:lang w:val="nl-NL"/>
        </w:rPr>
        <w:t xml:space="preserve"> laten zien </w:t>
      </w:r>
      <w:r w:rsidR="00EA4140" w:rsidRPr="00D425DE">
        <w:rPr>
          <w:color w:val="000000" w:themeColor="text1"/>
          <w:szCs w:val="22"/>
          <w:lang w:val="nl-NL"/>
        </w:rPr>
        <w:t>loopt de coördinatie achter</w:t>
      </w:r>
      <w:r w:rsidR="008501BF" w:rsidRPr="00D425DE">
        <w:rPr>
          <w:color w:val="000000" w:themeColor="text1"/>
          <w:szCs w:val="22"/>
          <w:lang w:val="nl-NL"/>
        </w:rPr>
        <w:t xml:space="preserve">. </w:t>
      </w:r>
      <w:r w:rsidR="00EA4140" w:rsidRPr="00D425DE">
        <w:rPr>
          <w:color w:val="000000" w:themeColor="text1"/>
          <w:szCs w:val="22"/>
          <w:lang w:val="nl-NL"/>
        </w:rPr>
        <w:t>Verpleegkundigen kunnen elkaar hierin niet ondersteunen aangezien hier geen centraal zicht op is.</w:t>
      </w:r>
    </w:p>
    <w:p w14:paraId="67C9E627" w14:textId="77777777" w:rsidR="00330EE3" w:rsidRPr="00D425DE" w:rsidRDefault="00330EE3" w:rsidP="00A44116">
      <w:pPr>
        <w:pStyle w:val="NoSpacing"/>
        <w:rPr>
          <w:color w:val="000000" w:themeColor="text1"/>
          <w:szCs w:val="22"/>
          <w:lang w:val="nl-NL"/>
        </w:rPr>
      </w:pPr>
    </w:p>
    <w:p w14:paraId="5C425B0A" w14:textId="4417360C" w:rsidR="006A185B" w:rsidRPr="00D425DE" w:rsidRDefault="006A185B" w:rsidP="00A44116">
      <w:pPr>
        <w:pStyle w:val="NoSpacing"/>
        <w:rPr>
          <w:color w:val="000000" w:themeColor="text1"/>
          <w:szCs w:val="22"/>
          <w:u w:val="single"/>
          <w:lang w:val="nl-NL"/>
        </w:rPr>
      </w:pPr>
      <w:r w:rsidRPr="00D425DE">
        <w:rPr>
          <w:color w:val="000000" w:themeColor="text1"/>
          <w:szCs w:val="22"/>
          <w:u w:val="single"/>
          <w:lang w:val="nl-NL"/>
        </w:rPr>
        <w:t>Beoogde kwaliteitsverbetering</w:t>
      </w:r>
    </w:p>
    <w:p w14:paraId="5E13944F" w14:textId="16BDC89E" w:rsidR="00BF3D9E" w:rsidRPr="00D425DE" w:rsidRDefault="00330EE3" w:rsidP="00A44116">
      <w:pPr>
        <w:pStyle w:val="NoSpacing"/>
        <w:rPr>
          <w:color w:val="000000" w:themeColor="text1"/>
          <w:szCs w:val="22"/>
          <w:lang w:val="nl-NL"/>
        </w:rPr>
      </w:pPr>
      <w:r w:rsidRPr="00D425DE">
        <w:rPr>
          <w:color w:val="000000" w:themeColor="text1"/>
          <w:szCs w:val="22"/>
          <w:lang w:val="nl-NL"/>
        </w:rPr>
        <w:t xml:space="preserve">De kwaliteitsverbetering bestaat uit </w:t>
      </w:r>
      <w:r w:rsidR="004A12F3" w:rsidRPr="00D425DE">
        <w:rPr>
          <w:color w:val="000000" w:themeColor="text1"/>
          <w:szCs w:val="22"/>
          <w:lang w:val="nl-NL"/>
        </w:rPr>
        <w:t xml:space="preserve">het </w:t>
      </w:r>
      <w:r w:rsidR="00AC6AE5" w:rsidRPr="00D425DE">
        <w:rPr>
          <w:color w:val="000000" w:themeColor="text1"/>
          <w:szCs w:val="22"/>
          <w:lang w:val="nl-NL"/>
        </w:rPr>
        <w:t>delen</w:t>
      </w:r>
      <w:r w:rsidRPr="00D425DE">
        <w:rPr>
          <w:color w:val="000000" w:themeColor="text1"/>
          <w:szCs w:val="22"/>
          <w:lang w:val="nl-NL"/>
        </w:rPr>
        <w:t xml:space="preserve"> van de coördinatie en afstemming</w:t>
      </w:r>
      <w:r w:rsidR="004A12F3" w:rsidRPr="00D425DE">
        <w:rPr>
          <w:color w:val="000000" w:themeColor="text1"/>
          <w:szCs w:val="22"/>
          <w:lang w:val="nl-NL"/>
        </w:rPr>
        <w:t xml:space="preserve"> van de somatische screenings, d</w:t>
      </w:r>
      <w:r w:rsidRPr="00D425DE">
        <w:rPr>
          <w:color w:val="000000" w:themeColor="text1"/>
          <w:szCs w:val="22"/>
          <w:lang w:val="nl-NL"/>
        </w:rPr>
        <w:t xml:space="preserve">oor maandelijks een verpleegkundig overleg te plannen, specifiek gericht op </w:t>
      </w:r>
      <w:r w:rsidR="004A12F3" w:rsidRPr="00D425DE">
        <w:rPr>
          <w:color w:val="000000" w:themeColor="text1"/>
          <w:szCs w:val="22"/>
          <w:lang w:val="nl-NL"/>
        </w:rPr>
        <w:t>de</w:t>
      </w:r>
      <w:r w:rsidRPr="00D425DE">
        <w:rPr>
          <w:color w:val="000000" w:themeColor="text1"/>
          <w:szCs w:val="22"/>
          <w:lang w:val="nl-NL"/>
        </w:rPr>
        <w:t xml:space="preserve"> plann</w:t>
      </w:r>
      <w:r w:rsidR="004A12F3" w:rsidRPr="00D425DE">
        <w:rPr>
          <w:color w:val="000000" w:themeColor="text1"/>
          <w:szCs w:val="22"/>
          <w:lang w:val="nl-NL"/>
        </w:rPr>
        <w:t>ing</w:t>
      </w:r>
      <w:r w:rsidRPr="00D425DE">
        <w:rPr>
          <w:color w:val="000000" w:themeColor="text1"/>
          <w:szCs w:val="22"/>
          <w:lang w:val="nl-NL"/>
        </w:rPr>
        <w:t>, afstemm</w:t>
      </w:r>
      <w:r w:rsidR="004A12F3" w:rsidRPr="00D425DE">
        <w:rPr>
          <w:color w:val="000000" w:themeColor="text1"/>
          <w:szCs w:val="22"/>
          <w:lang w:val="nl-NL"/>
        </w:rPr>
        <w:t>ing</w:t>
      </w:r>
      <w:r w:rsidRPr="00D425DE">
        <w:rPr>
          <w:color w:val="000000" w:themeColor="text1"/>
          <w:szCs w:val="22"/>
          <w:lang w:val="nl-NL"/>
        </w:rPr>
        <w:t xml:space="preserve"> en terugkoppel</w:t>
      </w:r>
      <w:r w:rsidR="004A12F3" w:rsidRPr="00D425DE">
        <w:rPr>
          <w:color w:val="000000" w:themeColor="text1"/>
          <w:szCs w:val="22"/>
          <w:lang w:val="nl-NL"/>
        </w:rPr>
        <w:t>ing</w:t>
      </w:r>
      <w:r w:rsidRPr="00D425DE">
        <w:rPr>
          <w:color w:val="000000" w:themeColor="text1"/>
          <w:szCs w:val="22"/>
          <w:lang w:val="nl-NL"/>
        </w:rPr>
        <w:t xml:space="preserve">. Hiervoor dient extra tijd te worden ingeroosterd </w:t>
      </w:r>
      <w:r w:rsidR="00501218" w:rsidRPr="00D425DE">
        <w:rPr>
          <w:color w:val="000000" w:themeColor="text1"/>
          <w:szCs w:val="22"/>
          <w:lang w:val="nl-NL"/>
        </w:rPr>
        <w:t xml:space="preserve">voor een overleg, </w:t>
      </w:r>
      <w:r w:rsidR="00975AD5" w:rsidRPr="00D425DE">
        <w:rPr>
          <w:color w:val="000000" w:themeColor="text1"/>
          <w:szCs w:val="22"/>
          <w:lang w:val="nl-NL"/>
        </w:rPr>
        <w:t xml:space="preserve">en </w:t>
      </w:r>
      <w:r w:rsidR="00501218" w:rsidRPr="00D425DE">
        <w:rPr>
          <w:color w:val="000000" w:themeColor="text1"/>
          <w:szCs w:val="22"/>
          <w:lang w:val="nl-NL"/>
        </w:rPr>
        <w:t xml:space="preserve">dus extra tijd te worden </w:t>
      </w:r>
      <w:r w:rsidR="00975AD5" w:rsidRPr="00D425DE">
        <w:rPr>
          <w:color w:val="000000" w:themeColor="text1"/>
          <w:szCs w:val="22"/>
          <w:lang w:val="nl-NL"/>
        </w:rPr>
        <w:t>vrijgemaakt d</w:t>
      </w:r>
      <w:r w:rsidRPr="00D425DE">
        <w:rPr>
          <w:color w:val="000000" w:themeColor="text1"/>
          <w:szCs w:val="22"/>
          <w:lang w:val="nl-NL"/>
        </w:rPr>
        <w:t xml:space="preserve">oor de </w:t>
      </w:r>
      <w:proofErr w:type="spellStart"/>
      <w:r w:rsidRPr="00D425DE">
        <w:rPr>
          <w:color w:val="000000" w:themeColor="text1"/>
          <w:szCs w:val="22"/>
          <w:lang w:val="nl-NL"/>
        </w:rPr>
        <w:t>aandachtsfunctionaris</w:t>
      </w:r>
      <w:proofErr w:type="spellEnd"/>
      <w:r w:rsidRPr="00D425DE">
        <w:rPr>
          <w:color w:val="000000" w:themeColor="text1"/>
          <w:szCs w:val="22"/>
          <w:lang w:val="nl-NL"/>
        </w:rPr>
        <w:t xml:space="preserve"> en de verpleegkundigen</w:t>
      </w:r>
      <w:r w:rsidR="00975AD5" w:rsidRPr="00D425DE">
        <w:rPr>
          <w:color w:val="000000" w:themeColor="text1"/>
          <w:szCs w:val="22"/>
          <w:lang w:val="nl-NL"/>
        </w:rPr>
        <w:t xml:space="preserve">. Door deze </w:t>
      </w:r>
      <w:r w:rsidR="000B2A9D" w:rsidRPr="00D425DE">
        <w:rPr>
          <w:color w:val="000000" w:themeColor="text1"/>
          <w:szCs w:val="22"/>
          <w:lang w:val="nl-NL"/>
        </w:rPr>
        <w:t xml:space="preserve">structurele </w:t>
      </w:r>
      <w:r w:rsidR="00975AD5" w:rsidRPr="00D425DE">
        <w:rPr>
          <w:color w:val="000000" w:themeColor="text1"/>
          <w:szCs w:val="22"/>
          <w:lang w:val="nl-NL"/>
        </w:rPr>
        <w:t>vergaderingen za</w:t>
      </w:r>
      <w:r w:rsidR="000B2A9D" w:rsidRPr="00D425DE">
        <w:rPr>
          <w:color w:val="000000" w:themeColor="text1"/>
          <w:szCs w:val="22"/>
          <w:lang w:val="nl-NL"/>
        </w:rPr>
        <w:t xml:space="preserve">l de nadruk meer komen te </w:t>
      </w:r>
      <w:r w:rsidR="00D87B78" w:rsidRPr="00D425DE">
        <w:rPr>
          <w:color w:val="000000" w:themeColor="text1"/>
          <w:szCs w:val="22"/>
          <w:lang w:val="nl-NL"/>
        </w:rPr>
        <w:t>liggen</w:t>
      </w:r>
      <w:r w:rsidR="000B2A9D" w:rsidRPr="00D425DE">
        <w:rPr>
          <w:color w:val="000000" w:themeColor="text1"/>
          <w:szCs w:val="22"/>
          <w:lang w:val="nl-NL"/>
        </w:rPr>
        <w:t xml:space="preserve"> op de </w:t>
      </w:r>
      <w:r w:rsidR="00D87B78" w:rsidRPr="00D425DE">
        <w:rPr>
          <w:color w:val="000000" w:themeColor="text1"/>
          <w:szCs w:val="22"/>
          <w:lang w:val="nl-NL"/>
        </w:rPr>
        <w:t xml:space="preserve">coördinatie en prioriteit </w:t>
      </w:r>
      <w:r w:rsidR="000B2A9D" w:rsidRPr="00D425DE">
        <w:rPr>
          <w:color w:val="000000" w:themeColor="text1"/>
          <w:szCs w:val="22"/>
          <w:lang w:val="nl-NL"/>
        </w:rPr>
        <w:t>van de screenings. Het is van belang dit door te voeren om te voorkomen dat mentale- en lichamelijke gezondheidsklachten van cliënten ongehoord</w:t>
      </w:r>
      <w:r w:rsidR="00D87B78" w:rsidRPr="00D425DE">
        <w:rPr>
          <w:color w:val="000000" w:themeColor="text1"/>
          <w:szCs w:val="22"/>
          <w:lang w:val="nl-NL"/>
        </w:rPr>
        <w:t xml:space="preserve"> of ongezien</w:t>
      </w:r>
      <w:r w:rsidR="000B2A9D" w:rsidRPr="00D425DE">
        <w:rPr>
          <w:color w:val="000000" w:themeColor="text1"/>
          <w:szCs w:val="22"/>
          <w:lang w:val="nl-NL"/>
        </w:rPr>
        <w:t xml:space="preserve"> zullen </w:t>
      </w:r>
      <w:r w:rsidR="00AC6AE5" w:rsidRPr="00D425DE">
        <w:rPr>
          <w:color w:val="000000" w:themeColor="text1"/>
          <w:szCs w:val="22"/>
          <w:lang w:val="nl-NL"/>
        </w:rPr>
        <w:t>blijven</w:t>
      </w:r>
      <w:r w:rsidR="000B2A9D" w:rsidRPr="00D425DE">
        <w:rPr>
          <w:color w:val="000000" w:themeColor="text1"/>
          <w:szCs w:val="22"/>
          <w:lang w:val="nl-NL"/>
        </w:rPr>
        <w:t xml:space="preserve">. </w:t>
      </w:r>
    </w:p>
    <w:p w14:paraId="5A5B499F" w14:textId="77777777" w:rsidR="00BF3D9E" w:rsidRPr="00D425DE" w:rsidRDefault="00BF3D9E" w:rsidP="00A44116">
      <w:pPr>
        <w:pStyle w:val="NoSpacing"/>
        <w:rPr>
          <w:color w:val="000000" w:themeColor="text1"/>
          <w:szCs w:val="22"/>
          <w:lang w:val="nl-NL"/>
        </w:rPr>
      </w:pPr>
    </w:p>
    <w:p w14:paraId="5C646822" w14:textId="223FD95E" w:rsidR="00975AD5" w:rsidRPr="00D425DE" w:rsidRDefault="00AC6AE5" w:rsidP="00A44116">
      <w:pPr>
        <w:pStyle w:val="NoSpacing"/>
        <w:rPr>
          <w:color w:val="000000" w:themeColor="text1"/>
          <w:szCs w:val="22"/>
          <w:lang w:val="nl-NL"/>
        </w:rPr>
      </w:pPr>
      <w:r w:rsidRPr="00D425DE">
        <w:rPr>
          <w:color w:val="000000" w:themeColor="text1"/>
          <w:szCs w:val="22"/>
          <w:lang w:val="nl-NL"/>
        </w:rPr>
        <w:t>In d</w:t>
      </w:r>
      <w:r w:rsidR="000B2A9D" w:rsidRPr="00D425DE">
        <w:rPr>
          <w:color w:val="000000" w:themeColor="text1"/>
          <w:szCs w:val="22"/>
          <w:lang w:val="nl-NL"/>
        </w:rPr>
        <w:t xml:space="preserve">e huidige werkwijze schort </w:t>
      </w:r>
      <w:r w:rsidRPr="00D425DE">
        <w:rPr>
          <w:color w:val="000000" w:themeColor="text1"/>
          <w:szCs w:val="22"/>
          <w:lang w:val="nl-NL"/>
        </w:rPr>
        <w:t xml:space="preserve">het </w:t>
      </w:r>
      <w:r w:rsidR="000B2A9D" w:rsidRPr="00D425DE">
        <w:rPr>
          <w:color w:val="000000" w:themeColor="text1"/>
          <w:szCs w:val="22"/>
          <w:lang w:val="nl-NL"/>
        </w:rPr>
        <w:t xml:space="preserve">in de uitvoering, maar </w:t>
      </w:r>
      <w:r w:rsidRPr="00D425DE">
        <w:rPr>
          <w:color w:val="000000" w:themeColor="text1"/>
          <w:szCs w:val="22"/>
          <w:lang w:val="nl-NL"/>
        </w:rPr>
        <w:t>blijkt wel dat</w:t>
      </w:r>
      <w:r w:rsidR="000B2A9D" w:rsidRPr="00D425DE">
        <w:rPr>
          <w:color w:val="000000" w:themeColor="text1"/>
          <w:szCs w:val="22"/>
          <w:lang w:val="nl-NL"/>
        </w:rPr>
        <w:t xml:space="preserve"> de </w:t>
      </w:r>
      <w:r w:rsidRPr="00D425DE">
        <w:rPr>
          <w:color w:val="000000" w:themeColor="text1"/>
          <w:szCs w:val="22"/>
          <w:lang w:val="nl-NL"/>
        </w:rPr>
        <w:t>bereidwilligheid</w:t>
      </w:r>
      <w:r w:rsidR="000B2A9D" w:rsidRPr="00D425DE">
        <w:rPr>
          <w:color w:val="000000" w:themeColor="text1"/>
          <w:szCs w:val="22"/>
          <w:lang w:val="nl-NL"/>
        </w:rPr>
        <w:t xml:space="preserve"> aanwezig is. Het kunnen bieden van goede hulpverlening als doel </w:t>
      </w:r>
      <w:r w:rsidR="00BF3D9E" w:rsidRPr="00D425DE">
        <w:rPr>
          <w:color w:val="000000" w:themeColor="text1"/>
          <w:szCs w:val="22"/>
          <w:lang w:val="nl-NL"/>
        </w:rPr>
        <w:t>leeft binnen het team. De kwaliteitsverandering past hierdoor binnen de kenmerken en doelen van het team. De kwaliteitsverbetering is nog niet eerder geïmplementeerd.</w:t>
      </w:r>
    </w:p>
    <w:p w14:paraId="523959CD" w14:textId="7D36E237" w:rsidR="00BF3D9E" w:rsidRPr="00D425DE" w:rsidRDefault="00BF3D9E" w:rsidP="00A44116">
      <w:pPr>
        <w:pStyle w:val="NoSpacing"/>
        <w:rPr>
          <w:color w:val="000000" w:themeColor="text1"/>
          <w:szCs w:val="22"/>
          <w:lang w:val="nl-NL"/>
        </w:rPr>
      </w:pPr>
    </w:p>
    <w:p w14:paraId="3D914287" w14:textId="56B25A67" w:rsidR="00BF3D9E" w:rsidRPr="00D425DE" w:rsidRDefault="00BF3D9E" w:rsidP="00966A95">
      <w:pPr>
        <w:pStyle w:val="NoSpacing"/>
        <w:numPr>
          <w:ilvl w:val="1"/>
          <w:numId w:val="2"/>
        </w:numPr>
        <w:rPr>
          <w:color w:val="000000" w:themeColor="text1"/>
          <w:szCs w:val="22"/>
          <w:lang w:val="nl-NL"/>
        </w:rPr>
      </w:pPr>
      <w:r w:rsidRPr="00D425DE">
        <w:rPr>
          <w:color w:val="000000" w:themeColor="text1"/>
          <w:szCs w:val="22"/>
          <w:lang w:val="nl-NL"/>
        </w:rPr>
        <w:t>Analyse van de doelgroep</w:t>
      </w:r>
    </w:p>
    <w:p w14:paraId="42AF92D5" w14:textId="21B1F871" w:rsidR="002C6BDC" w:rsidRPr="00D425DE" w:rsidRDefault="00BF3D9E" w:rsidP="00A44116">
      <w:pPr>
        <w:pStyle w:val="NoSpacing"/>
        <w:rPr>
          <w:color w:val="000000" w:themeColor="text1"/>
          <w:szCs w:val="22"/>
          <w:lang w:val="nl-NL"/>
        </w:rPr>
      </w:pPr>
      <w:r w:rsidRPr="00D425DE">
        <w:rPr>
          <w:color w:val="000000" w:themeColor="text1"/>
          <w:szCs w:val="22"/>
          <w:lang w:val="nl-NL"/>
        </w:rPr>
        <w:t xml:space="preserve">De kwaliteitsverbetering zal worden uitgevoerd door </w:t>
      </w:r>
      <w:r w:rsidR="0063009D" w:rsidRPr="00D425DE">
        <w:rPr>
          <w:color w:val="000000" w:themeColor="text1"/>
          <w:szCs w:val="22"/>
          <w:lang w:val="nl-NL"/>
        </w:rPr>
        <w:t xml:space="preserve">de verpleegkundigen en de </w:t>
      </w:r>
      <w:proofErr w:type="spellStart"/>
      <w:r w:rsidR="0063009D" w:rsidRPr="00D425DE">
        <w:rPr>
          <w:color w:val="000000" w:themeColor="text1"/>
          <w:szCs w:val="22"/>
          <w:lang w:val="nl-NL"/>
        </w:rPr>
        <w:t>aandachtsfunctionaris</w:t>
      </w:r>
      <w:proofErr w:type="spellEnd"/>
      <w:r w:rsidR="0063009D" w:rsidRPr="00D425DE">
        <w:rPr>
          <w:color w:val="000000" w:themeColor="text1"/>
          <w:szCs w:val="22"/>
          <w:lang w:val="nl-NL"/>
        </w:rPr>
        <w:t xml:space="preserve"> van het forensisch</w:t>
      </w:r>
      <w:r w:rsidR="00CB4FB8" w:rsidRPr="00D425DE">
        <w:rPr>
          <w:color w:val="000000" w:themeColor="text1"/>
          <w:szCs w:val="22"/>
          <w:lang w:val="nl-NL"/>
        </w:rPr>
        <w:t xml:space="preserve"> </w:t>
      </w:r>
      <w:r w:rsidR="0063009D" w:rsidRPr="00D425DE">
        <w:rPr>
          <w:color w:val="000000" w:themeColor="text1"/>
          <w:szCs w:val="22"/>
          <w:lang w:val="nl-NL"/>
        </w:rPr>
        <w:t>FACT</w:t>
      </w:r>
      <w:r w:rsidR="00CB4FB8" w:rsidRPr="00D425DE">
        <w:rPr>
          <w:color w:val="000000" w:themeColor="text1"/>
          <w:szCs w:val="22"/>
          <w:lang w:val="nl-NL"/>
        </w:rPr>
        <w:t>-</w:t>
      </w:r>
      <w:r w:rsidR="0063009D" w:rsidRPr="00D425DE">
        <w:rPr>
          <w:color w:val="000000" w:themeColor="text1"/>
          <w:szCs w:val="22"/>
          <w:lang w:val="nl-NL"/>
        </w:rPr>
        <w:t xml:space="preserve">team. </w:t>
      </w:r>
      <w:r w:rsidR="00CB4FB8" w:rsidRPr="00D425DE">
        <w:rPr>
          <w:color w:val="000000" w:themeColor="text1"/>
          <w:szCs w:val="22"/>
          <w:lang w:val="nl-NL"/>
        </w:rPr>
        <w:t>Door de verminderde beschikbaarheid op kantoor wegens de maatregelen rondom COVID-19</w:t>
      </w:r>
      <w:r w:rsidR="002C6BDC" w:rsidRPr="00D425DE">
        <w:rPr>
          <w:color w:val="000000" w:themeColor="text1"/>
          <w:szCs w:val="22"/>
          <w:lang w:val="nl-NL"/>
        </w:rPr>
        <w:t>,</w:t>
      </w:r>
      <w:r w:rsidR="00CB4FB8" w:rsidRPr="00D425DE">
        <w:rPr>
          <w:color w:val="000000" w:themeColor="text1"/>
          <w:szCs w:val="22"/>
          <w:lang w:val="nl-NL"/>
        </w:rPr>
        <w:t xml:space="preserve"> wordt er meer gebruik gemaakt van het online bijwonen van vergaderingen via </w:t>
      </w:r>
      <w:proofErr w:type="spellStart"/>
      <w:r w:rsidR="00CB4FB8" w:rsidRPr="00D425DE">
        <w:rPr>
          <w:color w:val="000000" w:themeColor="text1"/>
          <w:szCs w:val="22"/>
          <w:lang w:val="nl-NL"/>
        </w:rPr>
        <w:t>MsTeams</w:t>
      </w:r>
      <w:proofErr w:type="spellEnd"/>
      <w:r w:rsidR="00CB4FB8" w:rsidRPr="00D425DE">
        <w:rPr>
          <w:color w:val="000000" w:themeColor="text1"/>
          <w:szCs w:val="22"/>
          <w:lang w:val="nl-NL"/>
        </w:rPr>
        <w:t xml:space="preserve">. Deze vergaderingen kunnen middels dit systeem ook voor langere periode </w:t>
      </w:r>
      <w:r w:rsidR="00CD17BB" w:rsidRPr="00D425DE">
        <w:rPr>
          <w:color w:val="000000" w:themeColor="text1"/>
          <w:szCs w:val="22"/>
          <w:lang w:val="nl-NL"/>
        </w:rPr>
        <w:t xml:space="preserve">worden </w:t>
      </w:r>
      <w:r w:rsidR="00CB4FB8" w:rsidRPr="00D425DE">
        <w:rPr>
          <w:color w:val="000000" w:themeColor="text1"/>
          <w:szCs w:val="22"/>
          <w:lang w:val="nl-NL"/>
        </w:rPr>
        <w:t xml:space="preserve">gepland </w:t>
      </w:r>
      <w:r w:rsidR="00F35793" w:rsidRPr="00D425DE">
        <w:rPr>
          <w:color w:val="000000" w:themeColor="text1"/>
          <w:szCs w:val="22"/>
          <w:lang w:val="nl-NL"/>
        </w:rPr>
        <w:t xml:space="preserve">en door de flexibiliteit van </w:t>
      </w:r>
      <w:r w:rsidR="00CD17BB" w:rsidRPr="00D425DE">
        <w:rPr>
          <w:color w:val="000000" w:themeColor="text1"/>
          <w:szCs w:val="22"/>
          <w:lang w:val="nl-NL"/>
        </w:rPr>
        <w:t>de</w:t>
      </w:r>
      <w:r w:rsidR="00F35793" w:rsidRPr="00D425DE">
        <w:rPr>
          <w:color w:val="000000" w:themeColor="text1"/>
          <w:szCs w:val="22"/>
          <w:lang w:val="nl-NL"/>
        </w:rPr>
        <w:t xml:space="preserve"> online </w:t>
      </w:r>
      <w:r w:rsidR="00CD17BB" w:rsidRPr="00D425DE">
        <w:rPr>
          <w:color w:val="000000" w:themeColor="text1"/>
          <w:szCs w:val="22"/>
          <w:lang w:val="nl-NL"/>
        </w:rPr>
        <w:t>presentie</w:t>
      </w:r>
      <w:r w:rsidR="00F35793" w:rsidRPr="00D425DE">
        <w:rPr>
          <w:color w:val="000000" w:themeColor="text1"/>
          <w:szCs w:val="22"/>
          <w:lang w:val="nl-NL"/>
        </w:rPr>
        <w:t xml:space="preserve"> </w:t>
      </w:r>
      <w:r w:rsidR="00CD17BB" w:rsidRPr="00D425DE">
        <w:rPr>
          <w:color w:val="000000" w:themeColor="text1"/>
          <w:szCs w:val="22"/>
          <w:lang w:val="nl-NL"/>
        </w:rPr>
        <w:t>is</w:t>
      </w:r>
      <w:r w:rsidR="00CB4FB8" w:rsidRPr="00D425DE">
        <w:rPr>
          <w:color w:val="000000" w:themeColor="text1"/>
          <w:szCs w:val="22"/>
          <w:lang w:val="nl-NL"/>
        </w:rPr>
        <w:t xml:space="preserve"> de aanwezigheid ho</w:t>
      </w:r>
      <w:r w:rsidR="002C6BDC" w:rsidRPr="00D425DE">
        <w:rPr>
          <w:color w:val="000000" w:themeColor="text1"/>
          <w:szCs w:val="22"/>
          <w:lang w:val="nl-NL"/>
        </w:rPr>
        <w:t>ger</w:t>
      </w:r>
      <w:r w:rsidR="00F35793" w:rsidRPr="00D425DE">
        <w:rPr>
          <w:color w:val="000000" w:themeColor="text1"/>
          <w:szCs w:val="22"/>
          <w:lang w:val="nl-NL"/>
        </w:rPr>
        <w:t xml:space="preserve">. </w:t>
      </w:r>
      <w:r w:rsidR="002C6BDC" w:rsidRPr="00D425DE">
        <w:rPr>
          <w:color w:val="000000" w:themeColor="text1"/>
          <w:szCs w:val="22"/>
          <w:lang w:val="nl-NL"/>
        </w:rPr>
        <w:t xml:space="preserve">Voor </w:t>
      </w:r>
      <w:r w:rsidR="00AC6AE5" w:rsidRPr="00D425DE">
        <w:rPr>
          <w:color w:val="000000" w:themeColor="text1"/>
          <w:szCs w:val="22"/>
          <w:lang w:val="nl-NL"/>
        </w:rPr>
        <w:t>alle teamleden geldt dat men ge</w:t>
      </w:r>
      <w:r w:rsidR="002C6BDC" w:rsidRPr="00D425DE">
        <w:rPr>
          <w:color w:val="000000" w:themeColor="text1"/>
          <w:szCs w:val="22"/>
          <w:lang w:val="nl-NL"/>
        </w:rPr>
        <w:t>motiv</w:t>
      </w:r>
      <w:r w:rsidR="00AC6AE5" w:rsidRPr="00D425DE">
        <w:rPr>
          <w:color w:val="000000" w:themeColor="text1"/>
          <w:szCs w:val="22"/>
          <w:lang w:val="nl-NL"/>
        </w:rPr>
        <w:t xml:space="preserve">eerd is </w:t>
      </w:r>
      <w:r w:rsidR="002C6BDC" w:rsidRPr="00D425DE">
        <w:rPr>
          <w:color w:val="000000" w:themeColor="text1"/>
          <w:szCs w:val="22"/>
          <w:lang w:val="nl-NL"/>
        </w:rPr>
        <w:t>v</w:t>
      </w:r>
      <w:r w:rsidR="00AC6AE5" w:rsidRPr="00D425DE">
        <w:rPr>
          <w:color w:val="000000" w:themeColor="text1"/>
          <w:szCs w:val="22"/>
          <w:lang w:val="nl-NL"/>
        </w:rPr>
        <w:t xml:space="preserve">oor het </w:t>
      </w:r>
      <w:r w:rsidR="002C6BDC" w:rsidRPr="00D425DE">
        <w:rPr>
          <w:color w:val="000000" w:themeColor="text1"/>
          <w:szCs w:val="22"/>
          <w:lang w:val="nl-NL"/>
        </w:rPr>
        <w:t xml:space="preserve">bieden van goed </w:t>
      </w:r>
      <w:r w:rsidR="00AC6AE5" w:rsidRPr="00D425DE">
        <w:rPr>
          <w:color w:val="000000" w:themeColor="text1"/>
          <w:szCs w:val="22"/>
          <w:lang w:val="nl-NL"/>
        </w:rPr>
        <w:t>zorg</w:t>
      </w:r>
      <w:r w:rsidR="002C6BDC" w:rsidRPr="00D425DE">
        <w:rPr>
          <w:color w:val="000000" w:themeColor="text1"/>
          <w:szCs w:val="22"/>
          <w:lang w:val="nl-NL"/>
        </w:rPr>
        <w:t xml:space="preserve">. </w:t>
      </w:r>
      <w:r w:rsidR="00F35793" w:rsidRPr="00D425DE">
        <w:rPr>
          <w:color w:val="000000" w:themeColor="text1"/>
          <w:szCs w:val="22"/>
          <w:lang w:val="nl-NL"/>
        </w:rPr>
        <w:t xml:space="preserve">De samenhorigheid </w:t>
      </w:r>
      <w:r w:rsidR="008D489E" w:rsidRPr="00D425DE">
        <w:rPr>
          <w:color w:val="000000" w:themeColor="text1"/>
          <w:szCs w:val="22"/>
          <w:lang w:val="nl-NL"/>
        </w:rPr>
        <w:t>binnen het team is groot</w:t>
      </w:r>
      <w:r w:rsidR="005D1975" w:rsidRPr="00D425DE">
        <w:rPr>
          <w:color w:val="000000" w:themeColor="text1"/>
          <w:szCs w:val="22"/>
          <w:lang w:val="nl-NL"/>
        </w:rPr>
        <w:t xml:space="preserve"> waardoor er een familiecultuur heerst</w:t>
      </w:r>
      <w:r w:rsidR="008D489E" w:rsidRPr="00D425DE">
        <w:rPr>
          <w:color w:val="000000" w:themeColor="text1"/>
          <w:szCs w:val="22"/>
          <w:lang w:val="nl-NL"/>
        </w:rPr>
        <w:t xml:space="preserve">. Er wordt op informele wijze gecommuniceerd, waarbij men open staat voor </w:t>
      </w:r>
      <w:r w:rsidR="003D7AE1" w:rsidRPr="00D425DE">
        <w:rPr>
          <w:color w:val="000000" w:themeColor="text1"/>
          <w:szCs w:val="22"/>
          <w:lang w:val="nl-NL"/>
        </w:rPr>
        <w:t xml:space="preserve">verbetering </w:t>
      </w:r>
      <w:r w:rsidR="008D489E" w:rsidRPr="00D425DE">
        <w:rPr>
          <w:color w:val="000000" w:themeColor="text1"/>
          <w:szCs w:val="22"/>
          <w:lang w:val="nl-NL"/>
        </w:rPr>
        <w:t xml:space="preserve">en </w:t>
      </w:r>
      <w:r w:rsidR="003D7AE1" w:rsidRPr="00D425DE">
        <w:rPr>
          <w:color w:val="000000" w:themeColor="text1"/>
          <w:szCs w:val="22"/>
          <w:lang w:val="nl-NL"/>
        </w:rPr>
        <w:t xml:space="preserve">men </w:t>
      </w:r>
      <w:r w:rsidR="008D489E" w:rsidRPr="00D425DE">
        <w:rPr>
          <w:color w:val="000000" w:themeColor="text1"/>
          <w:szCs w:val="22"/>
          <w:lang w:val="nl-NL"/>
        </w:rPr>
        <w:t>elkaar</w:t>
      </w:r>
      <w:r w:rsidR="003D7AE1" w:rsidRPr="00D425DE">
        <w:rPr>
          <w:color w:val="000000" w:themeColor="text1"/>
          <w:szCs w:val="22"/>
          <w:lang w:val="nl-NL"/>
        </w:rPr>
        <w:t xml:space="preserve"> </w:t>
      </w:r>
      <w:r w:rsidR="008D489E" w:rsidRPr="00D425DE">
        <w:rPr>
          <w:color w:val="000000" w:themeColor="text1"/>
          <w:szCs w:val="22"/>
          <w:lang w:val="nl-NL"/>
        </w:rPr>
        <w:t xml:space="preserve">ondersteunt. Hierop gebaseerd kan de veranderingsbereidheid als hoog worden ingeschat. </w:t>
      </w:r>
    </w:p>
    <w:p w14:paraId="68EB8C1D" w14:textId="2F6B32DE" w:rsidR="008D489E" w:rsidRPr="00D425DE" w:rsidRDefault="008D489E" w:rsidP="00A44116">
      <w:pPr>
        <w:pStyle w:val="NoSpacing"/>
        <w:rPr>
          <w:color w:val="000000" w:themeColor="text1"/>
          <w:szCs w:val="22"/>
          <w:lang w:val="nl-NL"/>
        </w:rPr>
      </w:pPr>
    </w:p>
    <w:p w14:paraId="7147EF1B" w14:textId="3D50CFB5" w:rsidR="00BF3D9E" w:rsidRPr="00D425DE" w:rsidRDefault="008D489E" w:rsidP="00A44116">
      <w:pPr>
        <w:pStyle w:val="NoSpacing"/>
        <w:rPr>
          <w:color w:val="000000" w:themeColor="text1"/>
          <w:szCs w:val="22"/>
          <w:lang w:val="nl-NL"/>
        </w:rPr>
      </w:pPr>
      <w:r w:rsidRPr="00D425DE">
        <w:rPr>
          <w:color w:val="000000" w:themeColor="text1"/>
          <w:szCs w:val="22"/>
          <w:lang w:val="nl-NL"/>
        </w:rPr>
        <w:t xml:space="preserve">Het structureel toevoegen van een maandelijkse vergadering zal op de huidige werkwijze geen grote invloed hebben. Elke dinsdag </w:t>
      </w:r>
      <w:r w:rsidR="003D7AE1" w:rsidRPr="00D425DE">
        <w:rPr>
          <w:color w:val="000000" w:themeColor="text1"/>
          <w:szCs w:val="22"/>
          <w:lang w:val="nl-NL"/>
        </w:rPr>
        <w:t xml:space="preserve">is </w:t>
      </w:r>
      <w:r w:rsidRPr="00D425DE">
        <w:rPr>
          <w:color w:val="000000" w:themeColor="text1"/>
          <w:szCs w:val="22"/>
          <w:lang w:val="nl-NL"/>
        </w:rPr>
        <w:t xml:space="preserve">van 08:45uur tot 12:00uur de ‘vergaderochtend’. Een keer per maand valt hier een meeting weg en wordt deze ‘vergaderochtend’ om 11:00uur al afgerond. </w:t>
      </w:r>
      <w:r w:rsidR="00CD17BB" w:rsidRPr="00D425DE">
        <w:rPr>
          <w:color w:val="000000" w:themeColor="text1"/>
          <w:szCs w:val="22"/>
          <w:lang w:val="nl-NL"/>
        </w:rPr>
        <w:t xml:space="preserve">De kwaliteitsverbetering kan op deze </w:t>
      </w:r>
      <w:r w:rsidR="00D87B78" w:rsidRPr="00D425DE">
        <w:rPr>
          <w:color w:val="000000" w:themeColor="text1"/>
          <w:szCs w:val="22"/>
          <w:lang w:val="nl-NL"/>
        </w:rPr>
        <w:t xml:space="preserve">dinsdag </w:t>
      </w:r>
      <w:r w:rsidR="00CD17BB" w:rsidRPr="00D425DE">
        <w:rPr>
          <w:color w:val="000000" w:themeColor="text1"/>
          <w:szCs w:val="22"/>
          <w:lang w:val="nl-NL"/>
        </w:rPr>
        <w:t>(tweede van de maand) van 11:00uur tot 11:30uur worden ingeroosterd.</w:t>
      </w:r>
      <w:r w:rsidRPr="00D425DE">
        <w:rPr>
          <w:color w:val="000000" w:themeColor="text1"/>
          <w:szCs w:val="22"/>
          <w:lang w:val="nl-NL"/>
        </w:rPr>
        <w:t xml:space="preserve"> </w:t>
      </w:r>
      <w:r w:rsidR="00CD17BB" w:rsidRPr="00D425DE">
        <w:rPr>
          <w:color w:val="000000" w:themeColor="text1"/>
          <w:szCs w:val="22"/>
          <w:lang w:val="nl-NL"/>
        </w:rPr>
        <w:t xml:space="preserve">Dit </w:t>
      </w:r>
      <w:r w:rsidR="003D7AE1" w:rsidRPr="00D425DE">
        <w:rPr>
          <w:color w:val="000000" w:themeColor="text1"/>
          <w:szCs w:val="22"/>
          <w:lang w:val="nl-NL"/>
        </w:rPr>
        <w:t>zal</w:t>
      </w:r>
      <w:r w:rsidRPr="00D425DE">
        <w:rPr>
          <w:color w:val="000000" w:themeColor="text1"/>
          <w:szCs w:val="22"/>
          <w:lang w:val="nl-NL"/>
        </w:rPr>
        <w:t xml:space="preserve"> aansluiten </w:t>
      </w:r>
      <w:r w:rsidR="00FD40E0" w:rsidRPr="00D425DE">
        <w:rPr>
          <w:color w:val="000000" w:themeColor="text1"/>
          <w:szCs w:val="22"/>
          <w:lang w:val="nl-NL"/>
        </w:rPr>
        <w:t xml:space="preserve">op de huidige werkwijze. </w:t>
      </w:r>
      <w:r w:rsidR="00CD17BB" w:rsidRPr="00D425DE">
        <w:rPr>
          <w:color w:val="000000" w:themeColor="text1"/>
          <w:szCs w:val="22"/>
          <w:lang w:val="nl-NL"/>
        </w:rPr>
        <w:t>Op</w:t>
      </w:r>
      <w:r w:rsidR="00FD40E0" w:rsidRPr="00D425DE">
        <w:rPr>
          <w:color w:val="000000" w:themeColor="text1"/>
          <w:szCs w:val="22"/>
          <w:lang w:val="nl-NL"/>
        </w:rPr>
        <w:t xml:space="preserve"> den duur </w:t>
      </w:r>
      <w:r w:rsidR="00CD17BB" w:rsidRPr="00D425DE">
        <w:rPr>
          <w:color w:val="000000" w:themeColor="text1"/>
          <w:szCs w:val="22"/>
          <w:lang w:val="nl-NL"/>
        </w:rPr>
        <w:t>zal deze continuïteit er</w:t>
      </w:r>
      <w:r w:rsidR="00FD40E0" w:rsidRPr="00D425DE">
        <w:rPr>
          <w:color w:val="000000" w:themeColor="text1"/>
          <w:szCs w:val="22"/>
          <w:lang w:val="nl-NL"/>
        </w:rPr>
        <w:t>voor zorgen dat het werk van de verpleegkundigen overzichtelijker wordt, beter aansluit op de cliënt en voldoet aan de eisen vanuit het management</w:t>
      </w:r>
      <w:r w:rsidR="00CD17BB" w:rsidRPr="00D425DE">
        <w:rPr>
          <w:color w:val="000000" w:themeColor="text1"/>
          <w:szCs w:val="22"/>
          <w:lang w:val="nl-NL"/>
        </w:rPr>
        <w:t xml:space="preserve"> en inspectie.</w:t>
      </w:r>
    </w:p>
    <w:p w14:paraId="449683F9" w14:textId="5D51BA8D" w:rsidR="006A185B" w:rsidRPr="00D425DE" w:rsidRDefault="006A185B" w:rsidP="00A44116">
      <w:pPr>
        <w:pStyle w:val="NoSpacing"/>
        <w:rPr>
          <w:color w:val="000000" w:themeColor="text1"/>
          <w:szCs w:val="22"/>
          <w:lang w:val="nl-NL"/>
        </w:rPr>
      </w:pPr>
    </w:p>
    <w:p w14:paraId="0B29AA9A" w14:textId="0084ED18" w:rsidR="00966A95" w:rsidRPr="00D425DE" w:rsidRDefault="00966A95" w:rsidP="00966A95">
      <w:pPr>
        <w:pStyle w:val="NoSpacing"/>
        <w:numPr>
          <w:ilvl w:val="1"/>
          <w:numId w:val="2"/>
        </w:numPr>
        <w:rPr>
          <w:color w:val="000000" w:themeColor="text1"/>
          <w:szCs w:val="22"/>
          <w:lang w:val="nl-NL"/>
        </w:rPr>
      </w:pPr>
      <w:r w:rsidRPr="00D425DE">
        <w:rPr>
          <w:color w:val="000000" w:themeColor="text1"/>
          <w:szCs w:val="22"/>
          <w:lang w:val="nl-NL"/>
        </w:rPr>
        <w:t>Analyse van de context</w:t>
      </w:r>
    </w:p>
    <w:p w14:paraId="0828D4EB" w14:textId="1342F7D0" w:rsidR="00024E79" w:rsidRPr="00D425DE" w:rsidRDefault="00024E79" w:rsidP="00A44116">
      <w:pPr>
        <w:pStyle w:val="NoSpacing"/>
        <w:rPr>
          <w:color w:val="000000" w:themeColor="text1"/>
          <w:szCs w:val="22"/>
          <w:u w:val="single"/>
          <w:lang w:val="nl-NL"/>
        </w:rPr>
      </w:pPr>
      <w:r w:rsidRPr="00D425DE">
        <w:rPr>
          <w:color w:val="000000" w:themeColor="text1"/>
          <w:szCs w:val="22"/>
          <w:u w:val="single"/>
          <w:lang w:val="nl-NL"/>
        </w:rPr>
        <w:lastRenderedPageBreak/>
        <w:t>Sociale context</w:t>
      </w:r>
    </w:p>
    <w:p w14:paraId="750DAF31" w14:textId="2FA6D314" w:rsidR="004C7030" w:rsidRPr="00D425DE" w:rsidRDefault="004C7030" w:rsidP="00A44116">
      <w:pPr>
        <w:pStyle w:val="NoSpacing"/>
        <w:rPr>
          <w:color w:val="000000" w:themeColor="text1"/>
          <w:szCs w:val="22"/>
          <w:lang w:val="nl-NL"/>
        </w:rPr>
      </w:pPr>
      <w:r w:rsidRPr="00D425DE">
        <w:rPr>
          <w:color w:val="000000" w:themeColor="text1"/>
          <w:szCs w:val="22"/>
          <w:lang w:val="nl-NL"/>
        </w:rPr>
        <w:t>Andere belanghebbenden dan de uitvoerende doelgroep zijn het management, de cliënt</w:t>
      </w:r>
      <w:r w:rsidR="003D7AE1" w:rsidRPr="00D425DE">
        <w:rPr>
          <w:color w:val="000000" w:themeColor="text1"/>
          <w:szCs w:val="22"/>
          <w:lang w:val="nl-NL"/>
        </w:rPr>
        <w:t xml:space="preserve"> en zijn naasten</w:t>
      </w:r>
      <w:r w:rsidRPr="00D425DE">
        <w:rPr>
          <w:color w:val="000000" w:themeColor="text1"/>
          <w:szCs w:val="22"/>
          <w:lang w:val="nl-NL"/>
        </w:rPr>
        <w:t xml:space="preserve"> en eventuele toekomstige hulpverleners. </w:t>
      </w:r>
    </w:p>
    <w:p w14:paraId="7602FDF6" w14:textId="18699C78" w:rsidR="00F64A09" w:rsidRPr="00D425DE" w:rsidRDefault="004C7030" w:rsidP="00024E79">
      <w:pPr>
        <w:pStyle w:val="NoSpacing"/>
        <w:numPr>
          <w:ilvl w:val="0"/>
          <w:numId w:val="11"/>
        </w:numPr>
        <w:rPr>
          <w:color w:val="000000" w:themeColor="text1"/>
          <w:szCs w:val="22"/>
          <w:lang w:val="nl-NL"/>
        </w:rPr>
      </w:pPr>
      <w:r w:rsidRPr="00D425DE">
        <w:rPr>
          <w:color w:val="000000" w:themeColor="text1"/>
          <w:szCs w:val="22"/>
          <w:lang w:val="nl-NL"/>
        </w:rPr>
        <w:t>Vanuit het management moet er worden voldaan aan een minimaal streefpercentage van somatische screenings. Om ervoor te waken dat de kwaliteit van zorg op peil blijft</w:t>
      </w:r>
      <w:r w:rsidR="00CD17BB" w:rsidRPr="00D425DE">
        <w:rPr>
          <w:color w:val="000000" w:themeColor="text1"/>
          <w:szCs w:val="22"/>
          <w:lang w:val="nl-NL"/>
        </w:rPr>
        <w:t xml:space="preserve"> en dat het team blijft </w:t>
      </w:r>
      <w:r w:rsidR="003D7AE1" w:rsidRPr="00D425DE">
        <w:rPr>
          <w:color w:val="000000" w:themeColor="text1"/>
          <w:szCs w:val="22"/>
          <w:lang w:val="nl-NL"/>
        </w:rPr>
        <w:t>voldoen aan</w:t>
      </w:r>
      <w:r w:rsidR="00CD17BB" w:rsidRPr="00D425DE">
        <w:rPr>
          <w:color w:val="000000" w:themeColor="text1"/>
          <w:szCs w:val="22"/>
          <w:lang w:val="nl-NL"/>
        </w:rPr>
        <w:t xml:space="preserve"> de eisen van de inspectie.</w:t>
      </w:r>
      <w:r w:rsidRPr="00D425DE">
        <w:rPr>
          <w:color w:val="000000" w:themeColor="text1"/>
          <w:szCs w:val="22"/>
          <w:lang w:val="nl-NL"/>
        </w:rPr>
        <w:t xml:space="preserve"> Daarnaast is het belang van het management om een werkomgeving te creëren </w:t>
      </w:r>
      <w:r w:rsidR="003D7AE1" w:rsidRPr="00D425DE">
        <w:rPr>
          <w:color w:val="000000" w:themeColor="text1"/>
          <w:szCs w:val="22"/>
          <w:lang w:val="nl-NL"/>
        </w:rPr>
        <w:t>die bijdraagt aan de</w:t>
      </w:r>
      <w:r w:rsidRPr="00D425DE">
        <w:rPr>
          <w:color w:val="000000" w:themeColor="text1"/>
          <w:szCs w:val="22"/>
          <w:lang w:val="nl-NL"/>
        </w:rPr>
        <w:t xml:space="preserve"> productiviteit en </w:t>
      </w:r>
      <w:r w:rsidR="003D7AE1" w:rsidRPr="00D425DE">
        <w:rPr>
          <w:color w:val="000000" w:themeColor="text1"/>
          <w:szCs w:val="22"/>
          <w:lang w:val="nl-NL"/>
        </w:rPr>
        <w:t>werkplezier</w:t>
      </w:r>
      <w:r w:rsidRPr="00D425DE">
        <w:rPr>
          <w:color w:val="000000" w:themeColor="text1"/>
          <w:szCs w:val="22"/>
          <w:lang w:val="nl-NL"/>
        </w:rPr>
        <w:t xml:space="preserve"> v</w:t>
      </w:r>
      <w:r w:rsidR="00F64A09" w:rsidRPr="00D425DE">
        <w:rPr>
          <w:color w:val="000000" w:themeColor="text1"/>
          <w:szCs w:val="22"/>
          <w:lang w:val="nl-NL"/>
        </w:rPr>
        <w:t xml:space="preserve">an haar werknemers. </w:t>
      </w:r>
    </w:p>
    <w:p w14:paraId="08C12C39" w14:textId="77777777" w:rsidR="00F64A09" w:rsidRPr="00D425DE" w:rsidRDefault="00F64A09" w:rsidP="00A44116">
      <w:pPr>
        <w:pStyle w:val="NoSpacing"/>
        <w:rPr>
          <w:color w:val="000000" w:themeColor="text1"/>
          <w:szCs w:val="22"/>
          <w:lang w:val="nl-NL"/>
        </w:rPr>
      </w:pPr>
    </w:p>
    <w:p w14:paraId="68C51B8F" w14:textId="555FC85E" w:rsidR="004C7030" w:rsidRPr="00D425DE" w:rsidRDefault="00F64A09" w:rsidP="00024E79">
      <w:pPr>
        <w:pStyle w:val="NoSpacing"/>
        <w:numPr>
          <w:ilvl w:val="0"/>
          <w:numId w:val="11"/>
        </w:numPr>
        <w:rPr>
          <w:color w:val="000000" w:themeColor="text1"/>
          <w:szCs w:val="22"/>
          <w:lang w:val="nl-NL"/>
        </w:rPr>
      </w:pPr>
      <w:r w:rsidRPr="00D425DE">
        <w:rPr>
          <w:color w:val="000000" w:themeColor="text1"/>
          <w:szCs w:val="22"/>
          <w:lang w:val="nl-NL"/>
        </w:rPr>
        <w:t xml:space="preserve">Voor cliënt </w:t>
      </w:r>
      <w:r w:rsidR="003D7AE1" w:rsidRPr="00D425DE">
        <w:rPr>
          <w:color w:val="000000" w:themeColor="text1"/>
          <w:szCs w:val="22"/>
          <w:lang w:val="nl-NL"/>
        </w:rPr>
        <w:t xml:space="preserve">en diens naasten </w:t>
      </w:r>
      <w:r w:rsidRPr="00D425DE">
        <w:rPr>
          <w:color w:val="000000" w:themeColor="text1"/>
          <w:szCs w:val="22"/>
          <w:lang w:val="nl-NL"/>
        </w:rPr>
        <w:t>zijn deze belangen persoonlijker</w:t>
      </w:r>
      <w:r w:rsidR="003D7AE1" w:rsidRPr="00D425DE">
        <w:rPr>
          <w:color w:val="000000" w:themeColor="text1"/>
          <w:szCs w:val="22"/>
          <w:lang w:val="nl-NL"/>
        </w:rPr>
        <w:t>. V</w:t>
      </w:r>
      <w:r w:rsidRPr="00D425DE">
        <w:rPr>
          <w:color w:val="000000" w:themeColor="text1"/>
          <w:szCs w:val="22"/>
          <w:lang w:val="nl-NL"/>
        </w:rPr>
        <w:t>oor</w:t>
      </w:r>
      <w:r w:rsidR="003D7AE1" w:rsidRPr="00D425DE">
        <w:rPr>
          <w:color w:val="000000" w:themeColor="text1"/>
          <w:szCs w:val="22"/>
          <w:lang w:val="nl-NL"/>
        </w:rPr>
        <w:t xml:space="preserve"> hen</w:t>
      </w:r>
      <w:r w:rsidRPr="00D425DE">
        <w:rPr>
          <w:color w:val="000000" w:themeColor="text1"/>
          <w:szCs w:val="22"/>
          <w:lang w:val="nl-NL"/>
        </w:rPr>
        <w:t xml:space="preserve"> is het voornaamste dat zij worden gezien en gehoord, waarbij de hulpverlening zich actief inzet om te ondersteunen waar nodig. Erop vertrouwend dat hulpverleners geordend en systematisch omgaan met de gezondheid van de cliënt. </w:t>
      </w:r>
    </w:p>
    <w:p w14:paraId="68582391" w14:textId="18595675" w:rsidR="00F64A09" w:rsidRPr="00D425DE" w:rsidRDefault="00F64A09" w:rsidP="00A44116">
      <w:pPr>
        <w:pStyle w:val="NoSpacing"/>
        <w:rPr>
          <w:color w:val="000000" w:themeColor="text1"/>
          <w:szCs w:val="22"/>
          <w:lang w:val="nl-NL"/>
        </w:rPr>
      </w:pPr>
    </w:p>
    <w:p w14:paraId="6686DA2B" w14:textId="4C3EEA4E" w:rsidR="00F64A09" w:rsidRPr="00D425DE" w:rsidRDefault="00F64A09" w:rsidP="00AA765D">
      <w:pPr>
        <w:pStyle w:val="NoSpacing"/>
        <w:numPr>
          <w:ilvl w:val="0"/>
          <w:numId w:val="11"/>
        </w:numPr>
        <w:rPr>
          <w:color w:val="000000" w:themeColor="text1"/>
          <w:szCs w:val="22"/>
          <w:lang w:val="nl-NL"/>
        </w:rPr>
      </w:pPr>
      <w:r w:rsidRPr="00D425DE">
        <w:rPr>
          <w:color w:val="000000" w:themeColor="text1"/>
          <w:szCs w:val="22"/>
          <w:lang w:val="nl-NL"/>
        </w:rPr>
        <w:t xml:space="preserve">Voor eventuele toekomstige hulpverleners (disciplines bij een opname/ detentie/ </w:t>
      </w:r>
      <w:r w:rsidR="00024E79" w:rsidRPr="00D425DE">
        <w:rPr>
          <w:color w:val="000000" w:themeColor="text1"/>
          <w:szCs w:val="22"/>
          <w:lang w:val="nl-NL"/>
        </w:rPr>
        <w:t>overplaatsing</w:t>
      </w:r>
      <w:r w:rsidRPr="00D425DE">
        <w:rPr>
          <w:color w:val="000000" w:themeColor="text1"/>
          <w:szCs w:val="22"/>
          <w:lang w:val="nl-NL"/>
        </w:rPr>
        <w:t xml:space="preserve">) is het van belang dat voor hen een duidelijk casus wordt geschetst, waarbij zij alle benodigde informatie kunnen opzoeken in het dossier. Is dit niet het geval dan kan dit </w:t>
      </w:r>
      <w:r w:rsidR="00BF3A2B" w:rsidRPr="00D425DE">
        <w:rPr>
          <w:color w:val="000000" w:themeColor="text1"/>
          <w:szCs w:val="22"/>
          <w:lang w:val="nl-NL"/>
        </w:rPr>
        <w:t xml:space="preserve">leiden tot discontinuïteit van zorg. </w:t>
      </w:r>
    </w:p>
    <w:p w14:paraId="24AF8E0D" w14:textId="77777777" w:rsidR="00BF3A2B" w:rsidRPr="00D425DE" w:rsidRDefault="00BF3A2B" w:rsidP="00BF3A2B">
      <w:pPr>
        <w:pStyle w:val="NoSpacing"/>
        <w:rPr>
          <w:color w:val="000000" w:themeColor="text1"/>
          <w:szCs w:val="22"/>
          <w:lang w:val="nl-NL"/>
        </w:rPr>
      </w:pPr>
    </w:p>
    <w:p w14:paraId="4741A4D1" w14:textId="61E7F068" w:rsidR="00024E79" w:rsidRPr="00D425DE" w:rsidRDefault="00024E79" w:rsidP="00024E79">
      <w:pPr>
        <w:pStyle w:val="NoSpacing"/>
        <w:rPr>
          <w:color w:val="000000" w:themeColor="text1"/>
          <w:szCs w:val="22"/>
          <w:lang w:val="nl-NL"/>
        </w:rPr>
      </w:pPr>
      <w:r w:rsidRPr="00D425DE">
        <w:rPr>
          <w:color w:val="000000" w:themeColor="text1"/>
          <w:szCs w:val="22"/>
          <w:lang w:val="nl-NL"/>
        </w:rPr>
        <w:t>Wanneer er een structureel overleg zal plaatsvinden geeft dit meer inzicht en overzicht aan alle betrokkenen, wat de continuïteit van de handeling zal versterken. De vertraging zal wegvallen en uiteindelijk zal de productiviteit</w:t>
      </w:r>
      <w:r w:rsidR="00BF3A2B" w:rsidRPr="00D425DE">
        <w:rPr>
          <w:color w:val="000000" w:themeColor="text1"/>
          <w:szCs w:val="22"/>
          <w:lang w:val="nl-NL"/>
        </w:rPr>
        <w:t xml:space="preserve"> en kwaliteit</w:t>
      </w:r>
      <w:r w:rsidRPr="00D425DE">
        <w:rPr>
          <w:color w:val="000000" w:themeColor="text1"/>
          <w:szCs w:val="22"/>
          <w:lang w:val="nl-NL"/>
        </w:rPr>
        <w:t xml:space="preserve"> hierdoor stijgen. De onderlinge motivatie en steun binnen het team </w:t>
      </w:r>
      <w:r w:rsidR="00BF3A2B" w:rsidRPr="00D425DE">
        <w:rPr>
          <w:color w:val="000000" w:themeColor="text1"/>
          <w:szCs w:val="22"/>
          <w:lang w:val="nl-NL"/>
        </w:rPr>
        <w:t>zijn</w:t>
      </w:r>
      <w:r w:rsidRPr="00D425DE">
        <w:rPr>
          <w:color w:val="000000" w:themeColor="text1"/>
          <w:szCs w:val="22"/>
          <w:lang w:val="nl-NL"/>
        </w:rPr>
        <w:t xml:space="preserve"> goed en er wordt geen tegenzin ervaren rondom</w:t>
      </w:r>
      <w:r w:rsidR="00BF3A2B" w:rsidRPr="00D425DE">
        <w:rPr>
          <w:color w:val="000000" w:themeColor="text1"/>
          <w:szCs w:val="22"/>
          <w:lang w:val="nl-NL"/>
        </w:rPr>
        <w:t xml:space="preserve"> het doen van de screening</w:t>
      </w:r>
      <w:r w:rsidRPr="00D425DE">
        <w:rPr>
          <w:color w:val="000000" w:themeColor="text1"/>
          <w:szCs w:val="22"/>
          <w:lang w:val="nl-NL"/>
        </w:rPr>
        <w:t>. De</w:t>
      </w:r>
      <w:r w:rsidR="00BF3A2B" w:rsidRPr="00D425DE">
        <w:rPr>
          <w:color w:val="000000" w:themeColor="text1"/>
          <w:szCs w:val="22"/>
          <w:lang w:val="nl-NL"/>
        </w:rPr>
        <w:t>ze</w:t>
      </w:r>
      <w:r w:rsidRPr="00D425DE">
        <w:rPr>
          <w:color w:val="000000" w:themeColor="text1"/>
          <w:szCs w:val="22"/>
          <w:lang w:val="nl-NL"/>
        </w:rPr>
        <w:t xml:space="preserve"> duren wat </w:t>
      </w:r>
      <w:r w:rsidR="00BF3A2B" w:rsidRPr="00D425DE">
        <w:rPr>
          <w:color w:val="000000" w:themeColor="text1"/>
          <w:szCs w:val="22"/>
          <w:lang w:val="nl-NL"/>
        </w:rPr>
        <w:t>lang,</w:t>
      </w:r>
      <w:r w:rsidRPr="00D425DE">
        <w:rPr>
          <w:color w:val="000000" w:themeColor="text1"/>
          <w:szCs w:val="22"/>
          <w:lang w:val="nl-NL"/>
        </w:rPr>
        <w:t xml:space="preserve"> maar zijn relatief eenvoudig te doorlopen.</w:t>
      </w:r>
    </w:p>
    <w:p w14:paraId="22CA1FD7" w14:textId="3F344356" w:rsidR="00CB4024" w:rsidRPr="00D425DE" w:rsidRDefault="00CB4024" w:rsidP="00CB4024">
      <w:pPr>
        <w:pStyle w:val="NoSpacing"/>
        <w:rPr>
          <w:i/>
          <w:color w:val="000000" w:themeColor="text1"/>
          <w:szCs w:val="22"/>
          <w:lang w:val="nl-NL"/>
        </w:rPr>
      </w:pPr>
    </w:p>
    <w:p w14:paraId="185741AC" w14:textId="03C85B76" w:rsidR="00CB4024" w:rsidRPr="00D425DE" w:rsidRDefault="00CB4024" w:rsidP="00825A9A">
      <w:pPr>
        <w:pStyle w:val="NoSpacing"/>
        <w:rPr>
          <w:color w:val="000000" w:themeColor="text1"/>
          <w:szCs w:val="22"/>
          <w:u w:val="single"/>
          <w:lang w:val="nl-NL"/>
        </w:rPr>
      </w:pPr>
      <w:r w:rsidRPr="00D425DE">
        <w:rPr>
          <w:color w:val="000000" w:themeColor="text1"/>
          <w:szCs w:val="22"/>
          <w:u w:val="single"/>
          <w:lang w:val="nl-NL"/>
        </w:rPr>
        <w:t>Organisatorische context</w:t>
      </w:r>
    </w:p>
    <w:p w14:paraId="4BD061EF" w14:textId="15E8D752" w:rsidR="001955C4" w:rsidRPr="00D425DE" w:rsidRDefault="00825A9A" w:rsidP="00825A9A">
      <w:pPr>
        <w:pStyle w:val="NoSpacing"/>
        <w:rPr>
          <w:color w:val="000000" w:themeColor="text1"/>
          <w:szCs w:val="22"/>
          <w:lang w:val="nl-NL"/>
        </w:rPr>
      </w:pPr>
      <w:r w:rsidRPr="00D425DE">
        <w:rPr>
          <w:color w:val="000000" w:themeColor="text1"/>
          <w:szCs w:val="22"/>
          <w:lang w:val="nl-NL"/>
        </w:rPr>
        <w:t xml:space="preserve">De uiteindelijke beslissing over het wel of niet invoeren van de kwaliteitsverbetering ligt bij de verpleegkundigen en de </w:t>
      </w:r>
      <w:proofErr w:type="spellStart"/>
      <w:r w:rsidRPr="00D425DE">
        <w:rPr>
          <w:color w:val="000000" w:themeColor="text1"/>
          <w:szCs w:val="22"/>
          <w:lang w:val="nl-NL"/>
        </w:rPr>
        <w:t>aandachtsfunctionaris</w:t>
      </w:r>
      <w:proofErr w:type="spellEnd"/>
      <w:r w:rsidRPr="00D425DE">
        <w:rPr>
          <w:color w:val="000000" w:themeColor="text1"/>
          <w:szCs w:val="22"/>
          <w:lang w:val="nl-NL"/>
        </w:rPr>
        <w:t xml:space="preserve">. </w:t>
      </w:r>
      <w:r w:rsidR="001955C4" w:rsidRPr="00D425DE">
        <w:rPr>
          <w:color w:val="000000" w:themeColor="text1"/>
          <w:szCs w:val="22"/>
          <w:lang w:val="nl-NL"/>
        </w:rPr>
        <w:t xml:space="preserve">Zij zijn immers degenen die een nieuwe werkwijze zullen aannemen. Tevens kan het management hierin meebewegen door personeel te ondersteunen door bij het kwartaal-overleg het onderwerp ‘somatische screening’ op de agenda te zetten, ter evaluatie van de kwaliteitsverbetering. Ook kan het management zorgen voor actuele cijfers aangaande de screenings-productie. </w:t>
      </w:r>
      <w:r w:rsidR="00BF3A2B" w:rsidRPr="00D425DE">
        <w:rPr>
          <w:color w:val="000000" w:themeColor="text1"/>
          <w:szCs w:val="22"/>
          <w:lang w:val="nl-NL"/>
        </w:rPr>
        <w:t>Deze directe terugkoppeling van resultaat</w:t>
      </w:r>
      <w:r w:rsidR="001955C4" w:rsidRPr="00D425DE">
        <w:rPr>
          <w:color w:val="000000" w:themeColor="text1"/>
          <w:szCs w:val="22"/>
          <w:lang w:val="nl-NL"/>
        </w:rPr>
        <w:t xml:space="preserve"> is geen vereiste, maar kan wel de motivatie verhogen.</w:t>
      </w:r>
    </w:p>
    <w:p w14:paraId="74F83785" w14:textId="77777777" w:rsidR="001955C4" w:rsidRPr="00D425DE" w:rsidRDefault="001955C4" w:rsidP="00825A9A">
      <w:pPr>
        <w:pStyle w:val="NoSpacing"/>
        <w:rPr>
          <w:color w:val="000000" w:themeColor="text1"/>
          <w:szCs w:val="22"/>
          <w:lang w:val="nl-NL"/>
        </w:rPr>
      </w:pPr>
    </w:p>
    <w:p w14:paraId="3A132DBC" w14:textId="6DBF83FE" w:rsidR="00F214D2" w:rsidRPr="00D425DE" w:rsidRDefault="001955C4" w:rsidP="00825A9A">
      <w:pPr>
        <w:pStyle w:val="NoSpacing"/>
        <w:rPr>
          <w:color w:val="000000" w:themeColor="text1"/>
          <w:szCs w:val="22"/>
          <w:lang w:val="nl-NL"/>
        </w:rPr>
      </w:pPr>
      <w:r w:rsidRPr="00D425DE">
        <w:rPr>
          <w:color w:val="000000" w:themeColor="text1"/>
          <w:szCs w:val="22"/>
          <w:lang w:val="nl-NL"/>
        </w:rPr>
        <w:t xml:space="preserve">De overige behandelaren </w:t>
      </w:r>
      <w:r w:rsidR="00825A9A" w:rsidRPr="00D425DE">
        <w:rPr>
          <w:color w:val="000000" w:themeColor="text1"/>
          <w:szCs w:val="22"/>
          <w:lang w:val="nl-NL"/>
        </w:rPr>
        <w:t>staan meer op de achtergrond</w:t>
      </w:r>
      <w:r w:rsidR="00F214D2" w:rsidRPr="00D425DE">
        <w:rPr>
          <w:color w:val="000000" w:themeColor="text1"/>
          <w:szCs w:val="22"/>
          <w:lang w:val="nl-NL"/>
        </w:rPr>
        <w:t xml:space="preserve">. </w:t>
      </w:r>
      <w:r w:rsidR="00825A9A" w:rsidRPr="00D425DE">
        <w:rPr>
          <w:color w:val="000000" w:themeColor="text1"/>
          <w:szCs w:val="22"/>
          <w:lang w:val="nl-NL"/>
        </w:rPr>
        <w:t xml:space="preserve">Aangezien dinsdag al de vaste overleg-dag is zijn alle verpleegkundigen aanwezig. Er zal geen verandering hoeven plaatsvinden in de </w:t>
      </w:r>
      <w:r w:rsidR="001544A5" w:rsidRPr="00D425DE">
        <w:rPr>
          <w:color w:val="000000" w:themeColor="text1"/>
          <w:szCs w:val="22"/>
          <w:lang w:val="nl-NL"/>
        </w:rPr>
        <w:t xml:space="preserve">dienstroosters, wel zal er een extra structureel overleg moeten worden </w:t>
      </w:r>
      <w:r w:rsidR="00F214D2" w:rsidRPr="00D425DE">
        <w:rPr>
          <w:color w:val="000000" w:themeColor="text1"/>
          <w:szCs w:val="22"/>
          <w:lang w:val="nl-NL"/>
        </w:rPr>
        <w:t>g</w:t>
      </w:r>
      <w:r w:rsidR="001544A5" w:rsidRPr="00D425DE">
        <w:rPr>
          <w:color w:val="000000" w:themeColor="text1"/>
          <w:szCs w:val="22"/>
          <w:lang w:val="nl-NL"/>
        </w:rPr>
        <w:t xml:space="preserve">epland. Daarnaast zal er periodiek een evaluatiemoment met het management moeten komen, om </w:t>
      </w:r>
      <w:r w:rsidR="00BF3A2B" w:rsidRPr="00D425DE">
        <w:rPr>
          <w:color w:val="000000" w:themeColor="text1"/>
          <w:szCs w:val="22"/>
          <w:lang w:val="nl-NL"/>
        </w:rPr>
        <w:t>het effect te</w:t>
      </w:r>
      <w:r w:rsidR="001544A5" w:rsidRPr="00D425DE">
        <w:rPr>
          <w:color w:val="000000" w:themeColor="text1"/>
          <w:szCs w:val="22"/>
          <w:lang w:val="nl-NL"/>
        </w:rPr>
        <w:t xml:space="preserve"> evalueren</w:t>
      </w:r>
      <w:r w:rsidR="00BF3A2B" w:rsidRPr="00D425DE">
        <w:rPr>
          <w:color w:val="000000" w:themeColor="text1"/>
          <w:szCs w:val="22"/>
          <w:lang w:val="nl-NL"/>
        </w:rPr>
        <w:t xml:space="preserve">. </w:t>
      </w:r>
      <w:r w:rsidR="00F214D2" w:rsidRPr="00D425DE">
        <w:rPr>
          <w:color w:val="000000" w:themeColor="text1"/>
          <w:szCs w:val="22"/>
          <w:lang w:val="nl-NL"/>
        </w:rPr>
        <w:t xml:space="preserve">Dit kan tijdens de kwartaal-overleggen (jaarplanbesprekingen). </w:t>
      </w:r>
    </w:p>
    <w:p w14:paraId="0BF47090" w14:textId="77777777" w:rsidR="00CB4024" w:rsidRPr="00D425DE" w:rsidRDefault="00CB4024" w:rsidP="00CB4024">
      <w:pPr>
        <w:rPr>
          <w:i/>
          <w:color w:val="000000" w:themeColor="text1"/>
          <w:sz w:val="22"/>
          <w:szCs w:val="22"/>
          <w:lang w:val="nl-NL"/>
        </w:rPr>
      </w:pPr>
    </w:p>
    <w:p w14:paraId="109099FE" w14:textId="2D6DF0B9" w:rsidR="00294B67" w:rsidRPr="00D425DE" w:rsidRDefault="00CB4024" w:rsidP="00966A95">
      <w:pPr>
        <w:pStyle w:val="NoSpacing"/>
        <w:rPr>
          <w:color w:val="000000" w:themeColor="text1"/>
          <w:szCs w:val="22"/>
          <w:u w:val="single"/>
          <w:lang w:val="nl-NL"/>
        </w:rPr>
      </w:pPr>
      <w:r w:rsidRPr="00D425DE">
        <w:rPr>
          <w:color w:val="000000" w:themeColor="text1"/>
          <w:szCs w:val="22"/>
          <w:u w:val="single"/>
          <w:lang w:val="nl-NL"/>
        </w:rPr>
        <w:t>Financieel-economische, juridische en maatschappelijke context.</w:t>
      </w:r>
    </w:p>
    <w:p w14:paraId="00256C92" w14:textId="563F5930" w:rsidR="00966A95" w:rsidRPr="00D425DE" w:rsidRDefault="00294B67" w:rsidP="00CB4FB8">
      <w:pPr>
        <w:pStyle w:val="NoSpacing"/>
        <w:rPr>
          <w:color w:val="000000" w:themeColor="text1"/>
          <w:szCs w:val="22"/>
          <w:lang w:val="nl-NL"/>
        </w:rPr>
      </w:pPr>
      <w:r w:rsidRPr="00D425DE">
        <w:rPr>
          <w:color w:val="000000" w:themeColor="text1"/>
          <w:szCs w:val="22"/>
          <w:lang w:val="nl-NL"/>
        </w:rPr>
        <w:t>Vanuit het management wordt nu al de nadruk gelegd op het verbeteren van de huidige situatie</w:t>
      </w:r>
      <w:r w:rsidR="00F214D2" w:rsidRPr="00D425DE">
        <w:rPr>
          <w:color w:val="000000" w:themeColor="text1"/>
          <w:szCs w:val="22"/>
          <w:lang w:val="nl-NL"/>
        </w:rPr>
        <w:t xml:space="preserve">. Er wordt namelijk nu niet altijd voldaan aan de richtlijn, de eis vanuit de inspectie en het beleidsprotocol. </w:t>
      </w:r>
      <w:r w:rsidRPr="00D425DE">
        <w:rPr>
          <w:color w:val="000000" w:themeColor="text1"/>
          <w:szCs w:val="22"/>
          <w:lang w:val="nl-NL"/>
        </w:rPr>
        <w:t xml:space="preserve">Door dit protocol </w:t>
      </w:r>
      <w:r w:rsidR="00F214D2" w:rsidRPr="00D425DE">
        <w:rPr>
          <w:color w:val="000000" w:themeColor="text1"/>
          <w:szCs w:val="22"/>
          <w:lang w:val="nl-NL"/>
        </w:rPr>
        <w:t xml:space="preserve">(minimaal 50%) </w:t>
      </w:r>
      <w:r w:rsidRPr="00D425DE">
        <w:rPr>
          <w:color w:val="000000" w:themeColor="text1"/>
          <w:szCs w:val="22"/>
          <w:lang w:val="nl-NL"/>
        </w:rPr>
        <w:t>aan</w:t>
      </w:r>
      <w:r w:rsidR="00F214D2" w:rsidRPr="00D425DE">
        <w:rPr>
          <w:color w:val="000000" w:themeColor="text1"/>
          <w:szCs w:val="22"/>
          <w:lang w:val="nl-NL"/>
        </w:rPr>
        <w:t xml:space="preserve"> t</w:t>
      </w:r>
      <w:r w:rsidRPr="00D425DE">
        <w:rPr>
          <w:color w:val="000000" w:themeColor="text1"/>
          <w:szCs w:val="22"/>
          <w:lang w:val="nl-NL"/>
        </w:rPr>
        <w:t>e</w:t>
      </w:r>
      <w:r w:rsidR="00F214D2" w:rsidRPr="00D425DE">
        <w:rPr>
          <w:color w:val="000000" w:themeColor="text1"/>
          <w:szCs w:val="22"/>
          <w:lang w:val="nl-NL"/>
        </w:rPr>
        <w:t xml:space="preserve"> </w:t>
      </w:r>
      <w:r w:rsidRPr="00D425DE">
        <w:rPr>
          <w:color w:val="000000" w:themeColor="text1"/>
          <w:szCs w:val="22"/>
          <w:lang w:val="nl-NL"/>
        </w:rPr>
        <w:t xml:space="preserve">houden geeft dit een duidelijk doel voor verbetering. </w:t>
      </w:r>
      <w:r w:rsidR="00966A95" w:rsidRPr="00D425DE">
        <w:rPr>
          <w:color w:val="000000" w:themeColor="text1"/>
          <w:szCs w:val="22"/>
          <w:lang w:val="nl-NL"/>
        </w:rPr>
        <w:t xml:space="preserve">Er </w:t>
      </w:r>
      <w:r w:rsidR="00BF3A2B" w:rsidRPr="00D425DE">
        <w:rPr>
          <w:color w:val="000000" w:themeColor="text1"/>
          <w:szCs w:val="22"/>
          <w:lang w:val="nl-NL"/>
        </w:rPr>
        <w:t>zijn minimale</w:t>
      </w:r>
      <w:r w:rsidR="00966A95" w:rsidRPr="00D425DE">
        <w:rPr>
          <w:color w:val="000000" w:themeColor="text1"/>
          <w:szCs w:val="22"/>
          <w:lang w:val="nl-NL"/>
        </w:rPr>
        <w:t xml:space="preserve"> kosten verbonden aan het verhogen van de </w:t>
      </w:r>
      <w:proofErr w:type="spellStart"/>
      <w:proofErr w:type="gramStart"/>
      <w:r w:rsidR="00966A95" w:rsidRPr="00D425DE">
        <w:rPr>
          <w:color w:val="000000" w:themeColor="text1"/>
          <w:szCs w:val="22"/>
          <w:lang w:val="nl-NL"/>
        </w:rPr>
        <w:t>vergader-frequentie</w:t>
      </w:r>
      <w:proofErr w:type="spellEnd"/>
      <w:proofErr w:type="gramEnd"/>
      <w:r w:rsidR="00966A95" w:rsidRPr="00D425DE">
        <w:rPr>
          <w:color w:val="000000" w:themeColor="text1"/>
          <w:szCs w:val="22"/>
          <w:lang w:val="nl-NL"/>
        </w:rPr>
        <w:t>. Aangezien er in deze tijd geen actief cliëntencontact gepland kan worden, loop je in deze tijd dus vergoeding mis vanuit de tijds-registratie. Desondanks zal dit geen grote gevolgen met zich mee</w:t>
      </w:r>
      <w:r w:rsidR="00BF3A2B" w:rsidRPr="00D425DE">
        <w:rPr>
          <w:color w:val="000000" w:themeColor="text1"/>
          <w:szCs w:val="22"/>
          <w:lang w:val="nl-NL"/>
        </w:rPr>
        <w:t>brengen</w:t>
      </w:r>
      <w:r w:rsidR="00966A95" w:rsidRPr="00D425DE">
        <w:rPr>
          <w:color w:val="000000" w:themeColor="text1"/>
          <w:szCs w:val="22"/>
          <w:lang w:val="nl-NL"/>
        </w:rPr>
        <w:t xml:space="preserve"> aangezien er alleen actieve aanwezigheid wordt </w:t>
      </w:r>
      <w:r w:rsidR="00F214D2" w:rsidRPr="00D425DE">
        <w:rPr>
          <w:color w:val="000000" w:themeColor="text1"/>
          <w:szCs w:val="22"/>
          <w:lang w:val="nl-NL"/>
        </w:rPr>
        <w:t>verwacht</w:t>
      </w:r>
      <w:r w:rsidR="00966A95" w:rsidRPr="00D425DE">
        <w:rPr>
          <w:color w:val="000000" w:themeColor="text1"/>
          <w:szCs w:val="22"/>
          <w:lang w:val="nl-NL"/>
        </w:rPr>
        <w:t xml:space="preserve"> van de verpleegkundigen</w:t>
      </w:r>
      <w:r w:rsidR="00F214D2" w:rsidRPr="00D425DE">
        <w:rPr>
          <w:color w:val="000000" w:themeColor="text1"/>
          <w:szCs w:val="22"/>
          <w:lang w:val="nl-NL"/>
        </w:rPr>
        <w:t xml:space="preserve"> en </w:t>
      </w:r>
      <w:proofErr w:type="spellStart"/>
      <w:r w:rsidR="00F214D2" w:rsidRPr="00D425DE">
        <w:rPr>
          <w:color w:val="000000" w:themeColor="text1"/>
          <w:szCs w:val="22"/>
          <w:lang w:val="nl-NL"/>
        </w:rPr>
        <w:t>aandachtsfunctionaris</w:t>
      </w:r>
      <w:proofErr w:type="spellEnd"/>
      <w:r w:rsidR="00966A95" w:rsidRPr="00D425DE">
        <w:rPr>
          <w:color w:val="000000" w:themeColor="text1"/>
          <w:szCs w:val="22"/>
          <w:lang w:val="nl-NL"/>
        </w:rPr>
        <w:t xml:space="preserve">. </w:t>
      </w:r>
      <w:r w:rsidR="00A92CD6" w:rsidRPr="00D425DE">
        <w:rPr>
          <w:color w:val="000000" w:themeColor="text1"/>
          <w:szCs w:val="22"/>
          <w:lang w:val="nl-NL"/>
        </w:rPr>
        <w:t xml:space="preserve">Het is aan het management om de tijd die in deze vergadering wordt gestopt, toe te wijzen als ‘schrijfbare’ tijd in het systeem, zodat de productiviteit van collega’s niet zal dalen. </w:t>
      </w:r>
      <w:r w:rsidR="00966A95" w:rsidRPr="00D425DE">
        <w:rPr>
          <w:color w:val="000000" w:themeColor="text1"/>
          <w:szCs w:val="22"/>
          <w:lang w:val="nl-NL"/>
        </w:rPr>
        <w:t xml:space="preserve">Verder zijn de teamleden geschoold, is de techniek en </w:t>
      </w:r>
      <w:r w:rsidR="00F214D2" w:rsidRPr="00D425DE">
        <w:rPr>
          <w:color w:val="000000" w:themeColor="text1"/>
          <w:szCs w:val="22"/>
          <w:lang w:val="nl-NL"/>
        </w:rPr>
        <w:t>apparatuur</w:t>
      </w:r>
      <w:r w:rsidR="00966A95" w:rsidRPr="00D425DE">
        <w:rPr>
          <w:color w:val="000000" w:themeColor="text1"/>
          <w:szCs w:val="22"/>
          <w:lang w:val="nl-NL"/>
        </w:rPr>
        <w:t xml:space="preserve"> al i</w:t>
      </w:r>
      <w:r w:rsidR="00F214D2" w:rsidRPr="00D425DE">
        <w:rPr>
          <w:color w:val="000000" w:themeColor="text1"/>
          <w:szCs w:val="22"/>
          <w:lang w:val="nl-NL"/>
        </w:rPr>
        <w:t>n</w:t>
      </w:r>
      <w:r w:rsidR="00966A95" w:rsidRPr="00D425DE">
        <w:rPr>
          <w:color w:val="000000" w:themeColor="text1"/>
          <w:szCs w:val="22"/>
          <w:lang w:val="nl-NL"/>
        </w:rPr>
        <w:t xml:space="preserve"> huis en</w:t>
      </w:r>
      <w:r w:rsidR="00AA40AD" w:rsidRPr="00D425DE">
        <w:rPr>
          <w:color w:val="000000" w:themeColor="text1"/>
          <w:szCs w:val="22"/>
          <w:lang w:val="nl-NL"/>
        </w:rPr>
        <w:t xml:space="preserve"> </w:t>
      </w:r>
      <w:r w:rsidR="00F214D2" w:rsidRPr="00D425DE">
        <w:rPr>
          <w:color w:val="000000" w:themeColor="text1"/>
          <w:szCs w:val="22"/>
          <w:lang w:val="nl-NL"/>
        </w:rPr>
        <w:t>is een</w:t>
      </w:r>
      <w:r w:rsidR="00966A95" w:rsidRPr="00D425DE">
        <w:rPr>
          <w:color w:val="000000" w:themeColor="text1"/>
          <w:szCs w:val="22"/>
          <w:lang w:val="nl-NL"/>
        </w:rPr>
        <w:t xml:space="preserve"> vergaderruimte </w:t>
      </w:r>
      <w:r w:rsidR="00F214D2" w:rsidRPr="00D425DE">
        <w:rPr>
          <w:color w:val="000000" w:themeColor="text1"/>
          <w:szCs w:val="22"/>
          <w:lang w:val="nl-NL"/>
        </w:rPr>
        <w:t>aanwezig en al geboekt voor de overige overl</w:t>
      </w:r>
      <w:r w:rsidR="00205D77" w:rsidRPr="00D425DE">
        <w:rPr>
          <w:color w:val="000000" w:themeColor="text1"/>
          <w:szCs w:val="22"/>
          <w:lang w:val="nl-NL"/>
        </w:rPr>
        <w:t>e</w:t>
      </w:r>
      <w:r w:rsidR="00F214D2" w:rsidRPr="00D425DE">
        <w:rPr>
          <w:color w:val="000000" w:themeColor="text1"/>
          <w:szCs w:val="22"/>
          <w:lang w:val="nl-NL"/>
        </w:rPr>
        <w:t>ggen.</w:t>
      </w:r>
    </w:p>
    <w:p w14:paraId="4F25BD2C" w14:textId="75D7156D" w:rsidR="00F214D2" w:rsidRPr="00D425DE" w:rsidRDefault="00F214D2" w:rsidP="00CB4FB8">
      <w:pPr>
        <w:pStyle w:val="NoSpacing"/>
        <w:rPr>
          <w:color w:val="000000" w:themeColor="text1"/>
          <w:szCs w:val="22"/>
          <w:lang w:val="nl-NL"/>
        </w:rPr>
      </w:pPr>
    </w:p>
    <w:p w14:paraId="575DEBA2" w14:textId="5FC711FE" w:rsidR="00F214D2" w:rsidRPr="00D425DE" w:rsidRDefault="0075278A" w:rsidP="00CB4FB8">
      <w:pPr>
        <w:pStyle w:val="NoSpacing"/>
        <w:rPr>
          <w:color w:val="000000" w:themeColor="text1"/>
          <w:szCs w:val="22"/>
          <w:lang w:val="nl-NL"/>
        </w:rPr>
      </w:pPr>
      <w:r w:rsidRPr="00D425DE">
        <w:rPr>
          <w:color w:val="000000" w:themeColor="text1"/>
          <w:szCs w:val="22"/>
          <w:lang w:val="nl-NL"/>
        </w:rPr>
        <w:t>De IGJ eist dat alle EPA-patiënten worden gescreend op somatische complicaties en bijwerkingen (1). De richtlijn stelt dat dit bij EPA-patiënten minstens een maal per jaar herhaalt dient te worden (3).</w:t>
      </w:r>
      <w:r w:rsidR="0055498F" w:rsidRPr="00D425DE">
        <w:rPr>
          <w:color w:val="000000" w:themeColor="text1"/>
          <w:szCs w:val="22"/>
          <w:lang w:val="nl-NL"/>
        </w:rPr>
        <w:t xml:space="preserve"> De zorgverleners behoren deze adviezen en eisen op te volgen </w:t>
      </w:r>
      <w:r w:rsidR="00384A7F" w:rsidRPr="00D425DE">
        <w:rPr>
          <w:color w:val="000000" w:themeColor="text1"/>
          <w:szCs w:val="22"/>
          <w:lang w:val="nl-NL"/>
        </w:rPr>
        <w:t>volgens de professionele standaard (1).</w:t>
      </w:r>
    </w:p>
    <w:p w14:paraId="1775AAB6" w14:textId="36FE2EF2" w:rsidR="007C0B34" w:rsidRPr="00D425DE" w:rsidRDefault="007C0B34" w:rsidP="00AA40AD">
      <w:pPr>
        <w:pStyle w:val="CommentText"/>
        <w:rPr>
          <w:color w:val="FF0000"/>
        </w:rPr>
      </w:pPr>
      <w:r w:rsidRPr="00D425DE">
        <w:rPr>
          <w:rFonts w:asciiTheme="majorHAnsi" w:hAnsiTheme="majorHAnsi" w:cstheme="majorHAnsi"/>
          <w:color w:val="000000" w:themeColor="text1"/>
        </w:rPr>
        <w:br w:type="page"/>
      </w:r>
    </w:p>
    <w:p w14:paraId="1643EF82" w14:textId="684AC508" w:rsidR="005067FE" w:rsidRPr="00D425DE" w:rsidRDefault="005067FE" w:rsidP="005067FE">
      <w:pPr>
        <w:pStyle w:val="Heading2"/>
        <w:numPr>
          <w:ilvl w:val="0"/>
          <w:numId w:val="1"/>
        </w:numPr>
        <w:rPr>
          <w:rFonts w:asciiTheme="majorHAnsi" w:hAnsiTheme="majorHAnsi" w:cstheme="majorHAnsi"/>
          <w:color w:val="000000" w:themeColor="text1"/>
          <w:lang w:val="nl-NL"/>
        </w:rPr>
      </w:pPr>
      <w:r w:rsidRPr="00D425DE">
        <w:rPr>
          <w:rFonts w:asciiTheme="majorHAnsi" w:hAnsiTheme="majorHAnsi" w:cstheme="majorHAnsi"/>
          <w:color w:val="000000" w:themeColor="text1"/>
          <w:lang w:val="nl-NL"/>
        </w:rPr>
        <w:lastRenderedPageBreak/>
        <w:t>De implementatiediagnose</w:t>
      </w:r>
      <w:r w:rsidRPr="00D425DE">
        <w:rPr>
          <w:rFonts w:asciiTheme="majorHAnsi" w:hAnsiTheme="majorHAnsi" w:cstheme="majorHAnsi"/>
          <w:color w:val="000000" w:themeColor="text1"/>
          <w:lang w:val="nl-NL"/>
        </w:rPr>
        <w:tab/>
      </w:r>
    </w:p>
    <w:p w14:paraId="0648AD53" w14:textId="2D2DEFAB" w:rsidR="00FC73CE" w:rsidRPr="00D425DE" w:rsidRDefault="00FC73CE" w:rsidP="00294B67">
      <w:pPr>
        <w:pStyle w:val="NoSpacing"/>
        <w:rPr>
          <w:color w:val="000000" w:themeColor="text1"/>
          <w:szCs w:val="22"/>
          <w:lang w:val="nl-NL"/>
        </w:rPr>
      </w:pPr>
    </w:p>
    <w:p w14:paraId="45F9B8AC" w14:textId="4625B71E" w:rsidR="00BF4060" w:rsidRPr="00D425DE" w:rsidRDefault="00FC73CE" w:rsidP="00294B67">
      <w:pPr>
        <w:pStyle w:val="NoSpacing"/>
        <w:rPr>
          <w:color w:val="000000" w:themeColor="text1"/>
          <w:szCs w:val="22"/>
          <w:lang w:val="nl-NL"/>
        </w:rPr>
      </w:pPr>
      <w:r w:rsidRPr="00D425DE">
        <w:rPr>
          <w:color w:val="000000" w:themeColor="text1"/>
          <w:szCs w:val="22"/>
          <w:lang w:val="nl-NL"/>
        </w:rPr>
        <w:t xml:space="preserve">Concluderend kan worden gesteld </w:t>
      </w:r>
      <w:r w:rsidR="00205D77" w:rsidRPr="00D425DE">
        <w:rPr>
          <w:color w:val="000000" w:themeColor="text1"/>
          <w:szCs w:val="22"/>
          <w:lang w:val="nl-NL"/>
        </w:rPr>
        <w:t xml:space="preserve">dat de huidige werkwijze niet </w:t>
      </w:r>
      <w:r w:rsidR="00D76028" w:rsidRPr="00D425DE">
        <w:rPr>
          <w:color w:val="000000" w:themeColor="text1"/>
          <w:szCs w:val="22"/>
          <w:lang w:val="nl-NL"/>
        </w:rPr>
        <w:t>voldoet</w:t>
      </w:r>
      <w:r w:rsidR="00BF4060" w:rsidRPr="00D425DE">
        <w:rPr>
          <w:color w:val="000000" w:themeColor="text1"/>
          <w:szCs w:val="22"/>
          <w:lang w:val="nl-NL"/>
        </w:rPr>
        <w:t>, waardoor de gestelde doestelling niet gehaald wordt en het welzijn van de cliënten in het geding komt. V</w:t>
      </w:r>
      <w:r w:rsidR="00205D77" w:rsidRPr="00D425DE">
        <w:rPr>
          <w:color w:val="000000" w:themeColor="text1"/>
          <w:szCs w:val="22"/>
          <w:lang w:val="nl-NL"/>
        </w:rPr>
        <w:t xml:space="preserve">erbetering </w:t>
      </w:r>
      <w:r w:rsidR="00BF4060" w:rsidRPr="00D425DE">
        <w:rPr>
          <w:color w:val="000000" w:themeColor="text1"/>
          <w:szCs w:val="22"/>
          <w:lang w:val="nl-NL"/>
        </w:rPr>
        <w:t xml:space="preserve">is daarom </w:t>
      </w:r>
      <w:r w:rsidR="00205D77" w:rsidRPr="00D425DE">
        <w:rPr>
          <w:color w:val="000000" w:themeColor="text1"/>
          <w:szCs w:val="22"/>
          <w:lang w:val="nl-NL"/>
        </w:rPr>
        <w:t>noodzakelijk</w:t>
      </w:r>
      <w:r w:rsidR="00BF4060" w:rsidRPr="00D425DE">
        <w:rPr>
          <w:color w:val="000000" w:themeColor="text1"/>
          <w:szCs w:val="22"/>
          <w:lang w:val="nl-NL"/>
        </w:rPr>
        <w:t xml:space="preserve">. </w:t>
      </w:r>
      <w:r w:rsidR="00400A2E" w:rsidRPr="00D425DE">
        <w:rPr>
          <w:color w:val="000000" w:themeColor="text1"/>
          <w:szCs w:val="22"/>
          <w:lang w:val="nl-NL"/>
        </w:rPr>
        <w:t xml:space="preserve">De richtlijn </w:t>
      </w:r>
      <w:r w:rsidR="00BF4060" w:rsidRPr="00D425DE">
        <w:rPr>
          <w:color w:val="000000" w:themeColor="text1"/>
          <w:szCs w:val="22"/>
          <w:lang w:val="nl-NL"/>
        </w:rPr>
        <w:t>is helder</w:t>
      </w:r>
      <w:r w:rsidR="00400A2E" w:rsidRPr="00D425DE">
        <w:rPr>
          <w:color w:val="000000" w:themeColor="text1"/>
          <w:szCs w:val="22"/>
          <w:lang w:val="nl-NL"/>
        </w:rPr>
        <w:t xml:space="preserve"> en </w:t>
      </w:r>
      <w:r w:rsidR="000C2258" w:rsidRPr="00D425DE">
        <w:rPr>
          <w:color w:val="000000" w:themeColor="text1"/>
          <w:szCs w:val="22"/>
          <w:lang w:val="nl-NL"/>
        </w:rPr>
        <w:t xml:space="preserve">het beleidsprotocol toont in welke mate deze verandering moet plaatsvinden. </w:t>
      </w:r>
      <w:r w:rsidRPr="00D425DE">
        <w:rPr>
          <w:color w:val="000000" w:themeColor="text1"/>
          <w:szCs w:val="22"/>
          <w:lang w:val="nl-NL"/>
        </w:rPr>
        <w:t>De benodig</w:t>
      </w:r>
      <w:r w:rsidR="00BF4060" w:rsidRPr="00D425DE">
        <w:rPr>
          <w:color w:val="000000" w:themeColor="text1"/>
          <w:szCs w:val="22"/>
          <w:lang w:val="nl-NL"/>
        </w:rPr>
        <w:t xml:space="preserve">de randvoorwaarden en expertise </w:t>
      </w:r>
      <w:r w:rsidRPr="00D425DE">
        <w:rPr>
          <w:color w:val="000000" w:themeColor="text1"/>
          <w:szCs w:val="22"/>
          <w:lang w:val="nl-NL"/>
        </w:rPr>
        <w:t>zijn</w:t>
      </w:r>
      <w:r w:rsidR="00BF4060" w:rsidRPr="00D425DE">
        <w:rPr>
          <w:color w:val="000000" w:themeColor="text1"/>
          <w:szCs w:val="22"/>
          <w:lang w:val="nl-NL"/>
        </w:rPr>
        <w:t xml:space="preserve"> aanwezig.</w:t>
      </w:r>
      <w:r w:rsidRPr="00D425DE">
        <w:rPr>
          <w:color w:val="000000" w:themeColor="text1"/>
          <w:szCs w:val="22"/>
          <w:lang w:val="nl-NL"/>
        </w:rPr>
        <w:t xml:space="preserve"> </w:t>
      </w:r>
      <w:r w:rsidR="00BF4060" w:rsidRPr="00D425DE">
        <w:rPr>
          <w:color w:val="000000" w:themeColor="text1"/>
          <w:szCs w:val="22"/>
          <w:lang w:val="nl-NL"/>
        </w:rPr>
        <w:t>D</w:t>
      </w:r>
      <w:r w:rsidRPr="00D425DE">
        <w:rPr>
          <w:color w:val="000000" w:themeColor="text1"/>
          <w:szCs w:val="22"/>
          <w:lang w:val="nl-NL"/>
        </w:rPr>
        <w:t xml:space="preserve">e locatie en tijd </w:t>
      </w:r>
      <w:r w:rsidR="00A92CD6" w:rsidRPr="00D425DE">
        <w:rPr>
          <w:color w:val="000000" w:themeColor="text1"/>
          <w:szCs w:val="22"/>
          <w:lang w:val="nl-NL"/>
        </w:rPr>
        <w:t xml:space="preserve">kunnen structureel worden ingepland, </w:t>
      </w:r>
      <w:r w:rsidR="00BF4060" w:rsidRPr="00D425DE">
        <w:rPr>
          <w:color w:val="000000" w:themeColor="text1"/>
          <w:szCs w:val="22"/>
          <w:lang w:val="nl-NL"/>
        </w:rPr>
        <w:t xml:space="preserve">maar het is wel van belang dat de </w:t>
      </w:r>
      <w:r w:rsidR="00EE297C" w:rsidRPr="00D425DE">
        <w:rPr>
          <w:color w:val="000000" w:themeColor="text1"/>
          <w:szCs w:val="22"/>
          <w:lang w:val="nl-NL"/>
        </w:rPr>
        <w:t>verpleegkundigen</w:t>
      </w:r>
      <w:r w:rsidR="00A92CD6" w:rsidRPr="00D425DE">
        <w:rPr>
          <w:color w:val="000000" w:themeColor="text1"/>
          <w:szCs w:val="22"/>
          <w:lang w:val="nl-NL"/>
        </w:rPr>
        <w:t xml:space="preserve"> deze tijd vrij maken. </w:t>
      </w:r>
      <w:r w:rsidR="00BF4060" w:rsidRPr="00D425DE">
        <w:rPr>
          <w:color w:val="000000" w:themeColor="text1"/>
          <w:szCs w:val="22"/>
          <w:lang w:val="nl-NL"/>
        </w:rPr>
        <w:t xml:space="preserve">Het management dient te faciliteren door vergadertijd </w:t>
      </w:r>
      <w:proofErr w:type="spellStart"/>
      <w:r w:rsidR="00BF4060" w:rsidRPr="00D425DE">
        <w:rPr>
          <w:color w:val="000000" w:themeColor="text1"/>
          <w:szCs w:val="22"/>
          <w:lang w:val="nl-NL"/>
        </w:rPr>
        <w:t>schrijfbaar</w:t>
      </w:r>
      <w:proofErr w:type="spellEnd"/>
      <w:r w:rsidR="00BF4060" w:rsidRPr="00D425DE">
        <w:rPr>
          <w:color w:val="000000" w:themeColor="text1"/>
          <w:szCs w:val="22"/>
          <w:lang w:val="nl-NL"/>
        </w:rPr>
        <w:t xml:space="preserve"> te maken en door periodiek aanwezig te zijn ter evaluatie van de kwaliteitsverbetering. </w:t>
      </w:r>
    </w:p>
    <w:p w14:paraId="431D10B0" w14:textId="406F76B5" w:rsidR="00382476" w:rsidRPr="00D425DE" w:rsidRDefault="00EE297C" w:rsidP="00294B67">
      <w:pPr>
        <w:pStyle w:val="NoSpacing"/>
        <w:rPr>
          <w:color w:val="000000" w:themeColor="text1"/>
          <w:lang w:val="nl-NL"/>
        </w:rPr>
      </w:pPr>
      <w:r w:rsidRPr="00D425DE">
        <w:rPr>
          <w:color w:val="000000" w:themeColor="text1"/>
          <w:szCs w:val="22"/>
          <w:lang w:val="nl-NL"/>
        </w:rPr>
        <w:t xml:space="preserve">Een belemmerende factor kan zich </w:t>
      </w:r>
      <w:r w:rsidR="00BF4060" w:rsidRPr="00D425DE">
        <w:rPr>
          <w:color w:val="000000" w:themeColor="text1"/>
          <w:szCs w:val="22"/>
          <w:lang w:val="nl-NL"/>
        </w:rPr>
        <w:t xml:space="preserve">voordoen </w:t>
      </w:r>
      <w:r w:rsidRPr="00D425DE">
        <w:rPr>
          <w:color w:val="000000" w:themeColor="text1"/>
          <w:szCs w:val="22"/>
          <w:lang w:val="nl-NL"/>
        </w:rPr>
        <w:t>in de beginfase van deze nieuwe werkwijze. Aangezien er een achterstand weggewerkt moet worden kan dit de werkdruk onder de verpleegkundige</w:t>
      </w:r>
      <w:r w:rsidR="00BF4060" w:rsidRPr="00D425DE">
        <w:rPr>
          <w:color w:val="000000" w:themeColor="text1"/>
          <w:szCs w:val="22"/>
          <w:lang w:val="nl-NL"/>
        </w:rPr>
        <w:t>n</w:t>
      </w:r>
      <w:r w:rsidRPr="00D425DE">
        <w:rPr>
          <w:color w:val="000000" w:themeColor="text1"/>
          <w:szCs w:val="22"/>
          <w:lang w:val="nl-NL"/>
        </w:rPr>
        <w:t xml:space="preserve"> verhogen. De mate van onderlinge ondersteuning kan hier</w:t>
      </w:r>
      <w:r w:rsidR="001C315C" w:rsidRPr="00D425DE">
        <w:rPr>
          <w:color w:val="000000" w:themeColor="text1"/>
          <w:szCs w:val="22"/>
          <w:lang w:val="nl-NL"/>
        </w:rPr>
        <w:t>bij</w:t>
      </w:r>
      <w:r w:rsidRPr="00D425DE">
        <w:rPr>
          <w:color w:val="000000" w:themeColor="text1"/>
          <w:szCs w:val="22"/>
          <w:lang w:val="nl-NL"/>
        </w:rPr>
        <w:t xml:space="preserve"> </w:t>
      </w:r>
      <w:r w:rsidR="001C315C" w:rsidRPr="00D425DE">
        <w:rPr>
          <w:color w:val="000000" w:themeColor="text1"/>
          <w:szCs w:val="22"/>
          <w:lang w:val="nl-NL"/>
        </w:rPr>
        <w:t>als</w:t>
      </w:r>
      <w:r w:rsidRPr="00D425DE">
        <w:rPr>
          <w:color w:val="000000" w:themeColor="text1"/>
          <w:szCs w:val="22"/>
          <w:lang w:val="nl-NL"/>
        </w:rPr>
        <w:t xml:space="preserve"> bevorderende factor </w:t>
      </w:r>
      <w:r w:rsidR="001C315C" w:rsidRPr="00D425DE">
        <w:rPr>
          <w:color w:val="000000" w:themeColor="text1"/>
          <w:szCs w:val="22"/>
          <w:lang w:val="nl-NL"/>
        </w:rPr>
        <w:t>worden gezien.</w:t>
      </w:r>
      <w:r w:rsidRPr="00D425DE">
        <w:rPr>
          <w:color w:val="000000" w:themeColor="text1"/>
          <w:szCs w:val="22"/>
          <w:lang w:val="nl-NL"/>
        </w:rPr>
        <w:t xml:space="preserve"> </w:t>
      </w:r>
      <w:r w:rsidR="00A92CD6" w:rsidRPr="00D425DE">
        <w:rPr>
          <w:color w:val="000000" w:themeColor="text1"/>
          <w:szCs w:val="22"/>
          <w:lang w:val="nl-NL"/>
        </w:rPr>
        <w:t xml:space="preserve">Al met al is de kwaliteitsverbetering goedkoop te implementeren aangezien er geen </w:t>
      </w:r>
      <w:r w:rsidR="001C315C" w:rsidRPr="00D425DE">
        <w:rPr>
          <w:color w:val="000000" w:themeColor="text1"/>
          <w:szCs w:val="22"/>
          <w:lang w:val="nl-NL"/>
        </w:rPr>
        <w:t xml:space="preserve">materiële </w:t>
      </w:r>
      <w:r w:rsidR="00A92CD6" w:rsidRPr="00D425DE">
        <w:rPr>
          <w:color w:val="000000" w:themeColor="text1"/>
          <w:szCs w:val="22"/>
          <w:lang w:val="nl-NL"/>
        </w:rPr>
        <w:t xml:space="preserve">kosten zijn. </w:t>
      </w:r>
    </w:p>
    <w:p w14:paraId="603757D6" w14:textId="463193B2" w:rsidR="00382476" w:rsidRPr="00D425DE" w:rsidRDefault="00382476" w:rsidP="00294B67">
      <w:pPr>
        <w:pStyle w:val="NoSpacing"/>
        <w:rPr>
          <w:color w:val="000000" w:themeColor="text1"/>
          <w:lang w:val="nl-NL"/>
        </w:rPr>
      </w:pPr>
    </w:p>
    <w:p w14:paraId="3452FB93" w14:textId="77777777" w:rsidR="005067FE" w:rsidRPr="00D425DE" w:rsidRDefault="005067FE" w:rsidP="005067FE">
      <w:pPr>
        <w:pStyle w:val="NoSpacing"/>
        <w:rPr>
          <w:rFonts w:asciiTheme="majorHAnsi" w:hAnsiTheme="majorHAnsi" w:cstheme="majorHAnsi"/>
          <w:color w:val="000000" w:themeColor="text1"/>
          <w:lang w:val="nl-NL"/>
        </w:rPr>
      </w:pPr>
    </w:p>
    <w:p w14:paraId="6E8A1196" w14:textId="77777777" w:rsidR="005067FE" w:rsidRPr="00D425DE" w:rsidRDefault="005067FE" w:rsidP="002749D9">
      <w:pPr>
        <w:pStyle w:val="NoSpacing"/>
        <w:rPr>
          <w:color w:val="000000" w:themeColor="text1"/>
          <w:lang w:val="nl-NL"/>
        </w:rPr>
      </w:pPr>
      <w:r w:rsidRPr="00D425DE">
        <w:rPr>
          <w:color w:val="000000" w:themeColor="text1"/>
          <w:lang w:val="nl-NL"/>
        </w:rPr>
        <w:br w:type="page"/>
      </w:r>
    </w:p>
    <w:p w14:paraId="41D1A9DE" w14:textId="77777777" w:rsidR="005067FE" w:rsidRPr="00D425DE" w:rsidRDefault="005067FE" w:rsidP="005067FE">
      <w:pPr>
        <w:pStyle w:val="Heading2"/>
        <w:numPr>
          <w:ilvl w:val="0"/>
          <w:numId w:val="1"/>
        </w:numPr>
        <w:rPr>
          <w:rFonts w:asciiTheme="majorHAnsi" w:hAnsiTheme="majorHAnsi" w:cstheme="majorHAnsi"/>
          <w:color w:val="000000" w:themeColor="text1"/>
          <w:lang w:val="nl-NL"/>
        </w:rPr>
      </w:pPr>
      <w:r w:rsidRPr="00D425DE">
        <w:rPr>
          <w:rFonts w:asciiTheme="majorHAnsi" w:hAnsiTheme="majorHAnsi" w:cstheme="majorHAnsi"/>
          <w:color w:val="000000" w:themeColor="text1"/>
          <w:lang w:val="nl-NL"/>
        </w:rPr>
        <w:lastRenderedPageBreak/>
        <w:t>Implementatiestrategieën</w:t>
      </w:r>
    </w:p>
    <w:p w14:paraId="6207A076" w14:textId="7AA88770" w:rsidR="002749D9" w:rsidRPr="00D425DE" w:rsidRDefault="002749D9" w:rsidP="00382476">
      <w:pPr>
        <w:pStyle w:val="NoSpacing"/>
        <w:rPr>
          <w:lang w:val="nl-NL"/>
        </w:rPr>
      </w:pPr>
    </w:p>
    <w:p w14:paraId="137083C9" w14:textId="7733FADE" w:rsidR="00E242C1" w:rsidRPr="00D425DE" w:rsidRDefault="000114DE" w:rsidP="00093AE5">
      <w:pPr>
        <w:pStyle w:val="NoSpacing"/>
        <w:rPr>
          <w:lang w:val="nl-NL"/>
        </w:rPr>
      </w:pPr>
      <w:r w:rsidRPr="00D425DE">
        <w:rPr>
          <w:szCs w:val="22"/>
          <w:lang w:val="nl-NL"/>
        </w:rPr>
        <w:t xml:space="preserve">Aan de hand van de belemmerende en bevorderende factoren is gekeken naar </w:t>
      </w:r>
      <w:r w:rsidR="00E242C1" w:rsidRPr="00D425DE">
        <w:rPr>
          <w:szCs w:val="22"/>
          <w:lang w:val="nl-NL"/>
        </w:rPr>
        <w:t>helpende</w:t>
      </w:r>
      <w:r w:rsidRPr="00D425DE">
        <w:rPr>
          <w:szCs w:val="22"/>
          <w:lang w:val="nl-NL"/>
        </w:rPr>
        <w:t xml:space="preserve"> strategieën voor de implementatie van </w:t>
      </w:r>
      <w:r w:rsidR="00E242C1" w:rsidRPr="00D425DE">
        <w:rPr>
          <w:szCs w:val="22"/>
          <w:lang w:val="nl-NL"/>
        </w:rPr>
        <w:t>de kwaliteits</w:t>
      </w:r>
      <w:r w:rsidR="005816E3" w:rsidRPr="00D425DE">
        <w:rPr>
          <w:szCs w:val="22"/>
          <w:lang w:val="nl-NL"/>
        </w:rPr>
        <w:t>verbetering</w:t>
      </w:r>
      <w:r w:rsidRPr="00D425DE">
        <w:rPr>
          <w:szCs w:val="22"/>
          <w:lang w:val="nl-NL"/>
        </w:rPr>
        <w:t xml:space="preserve">. </w:t>
      </w:r>
      <w:r w:rsidR="00AA765D" w:rsidRPr="00D425DE">
        <w:rPr>
          <w:szCs w:val="22"/>
          <w:lang w:val="nl-NL"/>
        </w:rPr>
        <w:t xml:space="preserve">Uit de mogelijkheden welke </w:t>
      </w:r>
      <w:proofErr w:type="spellStart"/>
      <w:r w:rsidR="00AA765D" w:rsidRPr="00D425DE">
        <w:rPr>
          <w:szCs w:val="22"/>
          <w:lang w:val="nl-NL"/>
        </w:rPr>
        <w:t>ZonMw</w:t>
      </w:r>
      <w:proofErr w:type="spellEnd"/>
      <w:r w:rsidR="00AA765D" w:rsidRPr="00D425DE">
        <w:rPr>
          <w:szCs w:val="22"/>
          <w:lang w:val="nl-NL"/>
        </w:rPr>
        <w:t xml:space="preserve"> toont, zijn de </w:t>
      </w:r>
      <w:r w:rsidR="00384A7F" w:rsidRPr="00D425DE">
        <w:rPr>
          <w:szCs w:val="22"/>
          <w:lang w:val="nl-NL"/>
        </w:rPr>
        <w:t>volgende strategieën</w:t>
      </w:r>
      <w:r w:rsidR="00AA765D" w:rsidRPr="00D425DE">
        <w:rPr>
          <w:szCs w:val="22"/>
          <w:lang w:val="nl-NL"/>
        </w:rPr>
        <w:t xml:space="preserve"> geselecteerd welke</w:t>
      </w:r>
      <w:r w:rsidR="00384A7F" w:rsidRPr="00D425DE">
        <w:rPr>
          <w:szCs w:val="22"/>
          <w:lang w:val="nl-NL"/>
        </w:rPr>
        <w:t xml:space="preserve"> </w:t>
      </w:r>
      <w:r w:rsidR="00AA765D" w:rsidRPr="00D425DE">
        <w:rPr>
          <w:szCs w:val="22"/>
          <w:lang w:val="nl-NL"/>
        </w:rPr>
        <w:t xml:space="preserve">hierbij </w:t>
      </w:r>
      <w:r w:rsidR="00384A7F" w:rsidRPr="00D425DE">
        <w:rPr>
          <w:szCs w:val="22"/>
          <w:lang w:val="nl-NL"/>
        </w:rPr>
        <w:t xml:space="preserve">uitkomst </w:t>
      </w:r>
      <w:r w:rsidR="00AA765D" w:rsidRPr="00D425DE">
        <w:rPr>
          <w:szCs w:val="22"/>
          <w:lang w:val="nl-NL"/>
        </w:rPr>
        <w:t xml:space="preserve">kunnen </w:t>
      </w:r>
      <w:r w:rsidR="00384A7F" w:rsidRPr="00D425DE">
        <w:rPr>
          <w:szCs w:val="22"/>
          <w:lang w:val="nl-NL"/>
        </w:rPr>
        <w:t>bieden</w:t>
      </w:r>
      <w:r w:rsidR="00093AE5" w:rsidRPr="00D425DE">
        <w:rPr>
          <w:szCs w:val="22"/>
          <w:lang w:val="nl-NL"/>
        </w:rPr>
        <w:t xml:space="preserve"> </w:t>
      </w:r>
      <w:r w:rsidRPr="00D425DE">
        <w:rPr>
          <w:szCs w:val="22"/>
          <w:lang w:val="nl-NL"/>
        </w:rPr>
        <w:t>(</w:t>
      </w:r>
      <w:r w:rsidR="00E242C1" w:rsidRPr="00D425DE">
        <w:rPr>
          <w:szCs w:val="22"/>
          <w:lang w:val="nl-NL"/>
        </w:rPr>
        <w:t>5</w:t>
      </w:r>
      <w:r w:rsidR="00384A7F" w:rsidRPr="00D425DE">
        <w:rPr>
          <w:szCs w:val="22"/>
          <w:lang w:val="nl-NL"/>
        </w:rPr>
        <w:t>):</w:t>
      </w:r>
    </w:p>
    <w:p w14:paraId="6996D463" w14:textId="77777777" w:rsidR="00E242C1" w:rsidRPr="00D425DE" w:rsidRDefault="00E242C1" w:rsidP="00382476">
      <w:pPr>
        <w:pStyle w:val="NoSpacing"/>
        <w:rPr>
          <w:szCs w:val="22"/>
          <w:lang w:val="nl-NL"/>
        </w:rPr>
      </w:pPr>
    </w:p>
    <w:p w14:paraId="38BE5DFF" w14:textId="61171AD6" w:rsidR="00382476" w:rsidRPr="00D425DE" w:rsidRDefault="00382476" w:rsidP="00382476">
      <w:pPr>
        <w:pStyle w:val="NoSpacing"/>
        <w:numPr>
          <w:ilvl w:val="0"/>
          <w:numId w:val="4"/>
        </w:numPr>
        <w:rPr>
          <w:szCs w:val="22"/>
          <w:u w:val="single"/>
          <w:lang w:val="nl-NL"/>
        </w:rPr>
      </w:pPr>
      <w:r w:rsidRPr="00D425DE">
        <w:rPr>
          <w:szCs w:val="22"/>
          <w:u w:val="single"/>
          <w:lang w:val="nl-NL"/>
        </w:rPr>
        <w:t>Organisatorische strategie</w:t>
      </w:r>
    </w:p>
    <w:p w14:paraId="2461A722" w14:textId="54950D54" w:rsidR="00382476" w:rsidRPr="00D425DE" w:rsidRDefault="00382476" w:rsidP="00382476">
      <w:pPr>
        <w:pStyle w:val="NoSpacing"/>
        <w:rPr>
          <w:szCs w:val="22"/>
          <w:lang w:val="nl-NL"/>
        </w:rPr>
      </w:pPr>
      <w:r w:rsidRPr="00D425DE">
        <w:rPr>
          <w:szCs w:val="22"/>
          <w:lang w:val="nl-NL"/>
        </w:rPr>
        <w:t xml:space="preserve">Vanuit zowel de team coördinator als het management kunnen stappen worden ondernomen. Zo kan het management dit onderwerp laten terugkomen in de jaarplannen en kunnen zij zorgen dat er extra </w:t>
      </w:r>
      <w:r w:rsidR="001C315C" w:rsidRPr="00D425DE">
        <w:rPr>
          <w:szCs w:val="22"/>
          <w:lang w:val="nl-NL"/>
        </w:rPr>
        <w:t>productietijd</w:t>
      </w:r>
      <w:r w:rsidRPr="00D425DE">
        <w:rPr>
          <w:szCs w:val="22"/>
          <w:lang w:val="nl-NL"/>
        </w:rPr>
        <w:t xml:space="preserve"> kan worden geschreven </w:t>
      </w:r>
      <w:r w:rsidR="001C315C" w:rsidRPr="00D425DE">
        <w:rPr>
          <w:szCs w:val="22"/>
          <w:lang w:val="nl-NL"/>
        </w:rPr>
        <w:t>voor de nieuwe werkwijze</w:t>
      </w:r>
      <w:r w:rsidRPr="00D425DE">
        <w:rPr>
          <w:szCs w:val="22"/>
          <w:lang w:val="nl-NL"/>
        </w:rPr>
        <w:t xml:space="preserve">. </w:t>
      </w:r>
      <w:r w:rsidR="001C315C" w:rsidRPr="00D425DE">
        <w:rPr>
          <w:szCs w:val="22"/>
          <w:lang w:val="nl-NL"/>
        </w:rPr>
        <w:t>Deze</w:t>
      </w:r>
      <w:r w:rsidRPr="00D425DE">
        <w:rPr>
          <w:szCs w:val="22"/>
          <w:lang w:val="nl-NL"/>
        </w:rPr>
        <w:t xml:space="preserve"> kleine compensatie kan </w:t>
      </w:r>
      <w:r w:rsidR="001C315C" w:rsidRPr="00D425DE">
        <w:rPr>
          <w:szCs w:val="22"/>
          <w:lang w:val="nl-NL"/>
        </w:rPr>
        <w:t xml:space="preserve">ervoor zorgen dat dit geen nadelige gevolgen heeft voor de productietijd van de verpleegkundigen </w:t>
      </w:r>
      <w:r w:rsidRPr="00D425DE">
        <w:rPr>
          <w:szCs w:val="22"/>
          <w:lang w:val="nl-NL"/>
        </w:rPr>
        <w:t xml:space="preserve">en kan dit de werkdruk </w:t>
      </w:r>
      <w:r w:rsidR="001C315C" w:rsidRPr="00D425DE">
        <w:rPr>
          <w:szCs w:val="22"/>
          <w:lang w:val="nl-NL"/>
        </w:rPr>
        <w:t xml:space="preserve">die in de eerste periode zal oplopen, enigszins </w:t>
      </w:r>
      <w:r w:rsidR="0085742D" w:rsidRPr="00D425DE">
        <w:rPr>
          <w:szCs w:val="22"/>
          <w:lang w:val="nl-NL"/>
        </w:rPr>
        <w:t>compenseren</w:t>
      </w:r>
      <w:r w:rsidR="001C315C" w:rsidRPr="00D425DE">
        <w:rPr>
          <w:szCs w:val="22"/>
          <w:lang w:val="nl-NL"/>
        </w:rPr>
        <w:t>.</w:t>
      </w:r>
    </w:p>
    <w:p w14:paraId="57354D34" w14:textId="77777777" w:rsidR="00382476" w:rsidRPr="00D425DE" w:rsidRDefault="00382476" w:rsidP="00382476">
      <w:pPr>
        <w:pStyle w:val="NoSpacing"/>
        <w:rPr>
          <w:szCs w:val="22"/>
          <w:lang w:val="nl-NL"/>
        </w:rPr>
      </w:pPr>
    </w:p>
    <w:p w14:paraId="435CCA53" w14:textId="22A1B20F" w:rsidR="001C315C" w:rsidRPr="00D425DE" w:rsidRDefault="00382476" w:rsidP="000114DE">
      <w:pPr>
        <w:pStyle w:val="NoSpacing"/>
        <w:rPr>
          <w:szCs w:val="22"/>
          <w:lang w:val="nl-NL"/>
        </w:rPr>
      </w:pPr>
      <w:r w:rsidRPr="00D425DE">
        <w:rPr>
          <w:szCs w:val="22"/>
          <w:lang w:val="nl-NL"/>
        </w:rPr>
        <w:t>De team coördinator kan</w:t>
      </w:r>
      <w:r w:rsidR="001C315C" w:rsidRPr="00D425DE">
        <w:rPr>
          <w:szCs w:val="22"/>
          <w:lang w:val="nl-NL"/>
        </w:rPr>
        <w:t xml:space="preserve"> ondersteunen door de kwaliteitsverbetering de eerste twee maanden op de agenda te zetten tijdens de teamvergaderingen. Hier kan de implementatie dan worden opgestart door het team </w:t>
      </w:r>
      <w:r w:rsidR="0085742D" w:rsidRPr="00D425DE">
        <w:rPr>
          <w:szCs w:val="22"/>
          <w:lang w:val="nl-NL"/>
        </w:rPr>
        <w:t>in te lichten over de nieuwe werkwijze</w:t>
      </w:r>
      <w:r w:rsidR="001C315C" w:rsidRPr="00D425DE">
        <w:rPr>
          <w:szCs w:val="22"/>
          <w:lang w:val="nl-NL"/>
        </w:rPr>
        <w:t xml:space="preserve"> en hoe dit zal worden aangepakt, inclusief de rolverdelingen. Door dit de eerste twee maanden teambreed te bespreken wordt de rest van het team ook betrokken in de kwaliteitsverbetering en zal dit meer duidelijkheid creëren rondom de nieuwe werkwijze. </w:t>
      </w:r>
      <w:r w:rsidRPr="00D425DE">
        <w:rPr>
          <w:szCs w:val="22"/>
          <w:lang w:val="nl-NL"/>
        </w:rPr>
        <w:t xml:space="preserve"> </w:t>
      </w:r>
    </w:p>
    <w:p w14:paraId="20CC7F87" w14:textId="3B27BCF6" w:rsidR="000114DE" w:rsidRPr="00D425DE" w:rsidRDefault="000114DE" w:rsidP="000114DE">
      <w:pPr>
        <w:pStyle w:val="NoSpacing"/>
        <w:rPr>
          <w:szCs w:val="22"/>
          <w:lang w:val="nl-NL"/>
        </w:rPr>
      </w:pPr>
    </w:p>
    <w:p w14:paraId="07FBEC91" w14:textId="77777777" w:rsidR="00093AE5" w:rsidRPr="00D425DE" w:rsidRDefault="00093AE5" w:rsidP="00093AE5">
      <w:pPr>
        <w:pStyle w:val="NoSpacing"/>
        <w:numPr>
          <w:ilvl w:val="0"/>
          <w:numId w:val="4"/>
        </w:numPr>
        <w:rPr>
          <w:color w:val="000000" w:themeColor="text2"/>
          <w:szCs w:val="22"/>
          <w:u w:val="single"/>
          <w:lang w:val="nl-NL"/>
        </w:rPr>
      </w:pPr>
      <w:r w:rsidRPr="00D425DE">
        <w:rPr>
          <w:color w:val="000000" w:themeColor="text2"/>
          <w:szCs w:val="22"/>
          <w:u w:val="single"/>
          <w:lang w:val="nl-NL"/>
        </w:rPr>
        <w:t>Faciliterende strategie</w:t>
      </w:r>
    </w:p>
    <w:p w14:paraId="092AF207" w14:textId="508F186A" w:rsidR="00F72588" w:rsidRPr="00D425DE" w:rsidRDefault="00E64D05" w:rsidP="002749D9">
      <w:pPr>
        <w:pStyle w:val="NoSpacing"/>
        <w:rPr>
          <w:lang w:val="nl-NL"/>
        </w:rPr>
      </w:pPr>
      <w:r w:rsidRPr="00D425DE">
        <w:rPr>
          <w:lang w:val="nl-NL"/>
        </w:rPr>
        <w:t xml:space="preserve">Het management </w:t>
      </w:r>
      <w:r w:rsidR="00D84E8A" w:rsidRPr="00D425DE">
        <w:rPr>
          <w:lang w:val="nl-NL"/>
        </w:rPr>
        <w:t xml:space="preserve">heeft al een rol gespeeld in het benadrukken van de </w:t>
      </w:r>
      <w:r w:rsidR="00F72588" w:rsidRPr="00D425DE">
        <w:rPr>
          <w:lang w:val="nl-NL"/>
        </w:rPr>
        <w:t>urgentie</w:t>
      </w:r>
      <w:r w:rsidR="00D84E8A" w:rsidRPr="00D425DE">
        <w:rPr>
          <w:lang w:val="nl-NL"/>
        </w:rPr>
        <w:t xml:space="preserve"> van de kwaliteitsverbetering door dit uit te drukken in cijfers en hier een </w:t>
      </w:r>
      <w:r w:rsidR="0085742D" w:rsidRPr="00D425DE">
        <w:rPr>
          <w:lang w:val="nl-NL"/>
        </w:rPr>
        <w:t>heldere</w:t>
      </w:r>
      <w:r w:rsidR="00D84E8A" w:rsidRPr="00D425DE">
        <w:rPr>
          <w:lang w:val="nl-NL"/>
        </w:rPr>
        <w:t xml:space="preserve"> doel</w:t>
      </w:r>
      <w:r w:rsidR="0085742D" w:rsidRPr="00D425DE">
        <w:rPr>
          <w:lang w:val="nl-NL"/>
        </w:rPr>
        <w:t>stelling</w:t>
      </w:r>
      <w:r w:rsidR="00D84E8A" w:rsidRPr="00D425DE">
        <w:rPr>
          <w:lang w:val="nl-NL"/>
        </w:rPr>
        <w:t xml:space="preserve"> </w:t>
      </w:r>
      <w:r w:rsidR="0085742D" w:rsidRPr="00D425DE">
        <w:rPr>
          <w:lang w:val="nl-NL"/>
        </w:rPr>
        <w:t>aan te koppelen</w:t>
      </w:r>
      <w:r w:rsidR="00D84E8A" w:rsidRPr="00D425DE">
        <w:rPr>
          <w:lang w:val="nl-NL"/>
        </w:rPr>
        <w:t>. Door</w:t>
      </w:r>
      <w:r w:rsidR="0085742D" w:rsidRPr="00D425DE">
        <w:rPr>
          <w:lang w:val="nl-NL"/>
        </w:rPr>
        <w:t xml:space="preserve"> het periodiek evalueren van de cijfers geeft dit de voortgang helder weer. </w:t>
      </w:r>
      <w:r w:rsidR="002B2412" w:rsidRPr="00D425DE">
        <w:rPr>
          <w:lang w:val="nl-NL"/>
        </w:rPr>
        <w:t xml:space="preserve">Zo blijft er continu zicht op de vorderingen richting het doel </w:t>
      </w:r>
      <w:r w:rsidR="0085742D" w:rsidRPr="00D425DE">
        <w:rPr>
          <w:lang w:val="nl-NL"/>
        </w:rPr>
        <w:t>draagt dit bij aan</w:t>
      </w:r>
      <w:r w:rsidR="00D84E8A" w:rsidRPr="00D425DE">
        <w:rPr>
          <w:lang w:val="nl-NL"/>
        </w:rPr>
        <w:t xml:space="preserve"> de </w:t>
      </w:r>
      <w:r w:rsidR="00F72588" w:rsidRPr="00D425DE">
        <w:rPr>
          <w:lang w:val="nl-NL"/>
        </w:rPr>
        <w:t>motivatie</w:t>
      </w:r>
      <w:r w:rsidR="00D84E8A" w:rsidRPr="00D425DE">
        <w:rPr>
          <w:lang w:val="nl-NL"/>
        </w:rPr>
        <w:t xml:space="preserve"> </w:t>
      </w:r>
      <w:r w:rsidR="0085742D" w:rsidRPr="00D425DE">
        <w:rPr>
          <w:lang w:val="nl-NL"/>
        </w:rPr>
        <w:t>van</w:t>
      </w:r>
      <w:r w:rsidR="00F72588" w:rsidRPr="00D425DE">
        <w:rPr>
          <w:lang w:val="nl-NL"/>
        </w:rPr>
        <w:t xml:space="preserve"> het</w:t>
      </w:r>
      <w:r w:rsidR="00341DBE" w:rsidRPr="00D425DE">
        <w:rPr>
          <w:lang w:val="nl-NL"/>
        </w:rPr>
        <w:t xml:space="preserve"> verpleegkundige</w:t>
      </w:r>
      <w:r w:rsidR="00F72588" w:rsidRPr="00D425DE">
        <w:rPr>
          <w:lang w:val="nl-NL"/>
        </w:rPr>
        <w:t xml:space="preserve"> team. Dit kan helpen bij het bieden van ondersteuning bij de hogere werkdruk, maar ook bij het vasthouden van de nieuwe werkwijze. </w:t>
      </w:r>
    </w:p>
    <w:p w14:paraId="1243971F" w14:textId="77777777" w:rsidR="002B2412" w:rsidRPr="00D425DE" w:rsidRDefault="002B2412" w:rsidP="002749D9">
      <w:pPr>
        <w:pStyle w:val="NoSpacing"/>
        <w:rPr>
          <w:color w:val="000000" w:themeColor="text1"/>
          <w:lang w:val="nl-NL"/>
        </w:rPr>
      </w:pPr>
    </w:p>
    <w:p w14:paraId="59A3A7F5" w14:textId="048D0BE2" w:rsidR="005067FE" w:rsidRPr="00D425DE" w:rsidRDefault="005067FE" w:rsidP="002749D9">
      <w:pPr>
        <w:pStyle w:val="NoSpacing"/>
        <w:rPr>
          <w:color w:val="000000" w:themeColor="text1"/>
          <w:lang w:val="nl-NL"/>
        </w:rPr>
      </w:pPr>
      <w:r w:rsidRPr="00D425DE">
        <w:rPr>
          <w:color w:val="000000" w:themeColor="text1"/>
          <w:lang w:val="nl-NL"/>
        </w:rPr>
        <w:br w:type="page"/>
      </w:r>
    </w:p>
    <w:p w14:paraId="318F541A" w14:textId="1B21F99F" w:rsidR="00145275" w:rsidRPr="00D425DE" w:rsidRDefault="005067FE" w:rsidP="005067FE">
      <w:pPr>
        <w:pStyle w:val="Heading2"/>
        <w:numPr>
          <w:ilvl w:val="0"/>
          <w:numId w:val="1"/>
        </w:numPr>
        <w:rPr>
          <w:rFonts w:asciiTheme="majorHAnsi" w:hAnsiTheme="majorHAnsi" w:cstheme="majorHAnsi"/>
          <w:color w:val="000000" w:themeColor="text1"/>
          <w:lang w:val="nl-NL"/>
        </w:rPr>
      </w:pPr>
      <w:r w:rsidRPr="00D425DE">
        <w:rPr>
          <w:rFonts w:asciiTheme="majorHAnsi" w:hAnsiTheme="majorHAnsi" w:cstheme="majorHAnsi"/>
          <w:color w:val="000000" w:themeColor="text1"/>
          <w:lang w:val="nl-NL"/>
        </w:rPr>
        <w:lastRenderedPageBreak/>
        <w:t>Tijdspad en activiteitenschema</w:t>
      </w:r>
    </w:p>
    <w:p w14:paraId="017217BE" w14:textId="1105725F" w:rsidR="00F72588" w:rsidRPr="00D425DE" w:rsidRDefault="00F72588" w:rsidP="00F72588">
      <w:pPr>
        <w:rPr>
          <w:lang w:val="nl-NL"/>
        </w:rPr>
      </w:pPr>
    </w:p>
    <w:p w14:paraId="60C999B7" w14:textId="3444717F" w:rsidR="00656F33" w:rsidRPr="00D425DE" w:rsidRDefault="00876812" w:rsidP="00656F33">
      <w:pPr>
        <w:pStyle w:val="NoSpacing"/>
        <w:rPr>
          <w:lang w:val="nl-NL"/>
        </w:rPr>
      </w:pPr>
      <w:r w:rsidRPr="00D425DE">
        <w:rPr>
          <w:lang w:val="nl-NL"/>
        </w:rPr>
        <w:t xml:space="preserve">In onderstaand </w:t>
      </w:r>
      <w:r w:rsidR="00656F33" w:rsidRPr="00D425DE">
        <w:rPr>
          <w:lang w:val="nl-NL"/>
        </w:rPr>
        <w:t>tabel</w:t>
      </w:r>
      <w:r w:rsidRPr="00D425DE">
        <w:rPr>
          <w:lang w:val="nl-NL"/>
        </w:rPr>
        <w:t xml:space="preserve"> worden de activiteiten en handelingen</w:t>
      </w:r>
      <w:r w:rsidR="005727D0" w:rsidRPr="00D425DE">
        <w:rPr>
          <w:lang w:val="nl-NL"/>
        </w:rPr>
        <w:t xml:space="preserve"> weergeven</w:t>
      </w:r>
      <w:r w:rsidRPr="00D425DE">
        <w:rPr>
          <w:lang w:val="nl-NL"/>
        </w:rPr>
        <w:t xml:space="preserve"> die genomen moeten worden </w:t>
      </w:r>
      <w:r w:rsidR="005727D0" w:rsidRPr="00D425DE">
        <w:rPr>
          <w:lang w:val="nl-NL"/>
        </w:rPr>
        <w:t>gedurende</w:t>
      </w:r>
      <w:r w:rsidR="00A802CF" w:rsidRPr="00D425DE">
        <w:rPr>
          <w:lang w:val="nl-NL"/>
        </w:rPr>
        <w:t xml:space="preserve"> de implementatie. </w:t>
      </w:r>
    </w:p>
    <w:p w14:paraId="0ADEE563" w14:textId="77777777" w:rsidR="00656F33" w:rsidRPr="00D425DE" w:rsidRDefault="00656F33" w:rsidP="00656F33">
      <w:pPr>
        <w:pStyle w:val="NoSpacing"/>
        <w:rPr>
          <w:lang w:val="nl-NL"/>
        </w:rPr>
      </w:pPr>
    </w:p>
    <w:p w14:paraId="7CBB739A" w14:textId="311AF94B" w:rsidR="001A5EC9" w:rsidRPr="00D425DE" w:rsidRDefault="00656F33" w:rsidP="00656F33">
      <w:pPr>
        <w:pStyle w:val="NoSpacing"/>
        <w:spacing w:line="360" w:lineRule="auto"/>
        <w:ind w:left="-709"/>
        <w:rPr>
          <w:rFonts w:cstheme="minorHAnsi"/>
          <w:color w:val="000000" w:themeColor="text1"/>
          <w:lang w:val="nl-NL"/>
        </w:rPr>
      </w:pPr>
      <w:r w:rsidRPr="00D425DE">
        <w:rPr>
          <w:rFonts w:cstheme="minorHAnsi"/>
          <w:color w:val="000000" w:themeColor="text1"/>
          <w:lang w:val="nl-NL"/>
        </w:rPr>
        <w:t xml:space="preserve">Tabel 1 </w:t>
      </w:r>
    </w:p>
    <w:tbl>
      <w:tblPr>
        <w:tblStyle w:val="TableGrid"/>
        <w:tblW w:w="11058" w:type="dxa"/>
        <w:tblInd w:w="-998" w:type="dxa"/>
        <w:tblLook w:val="04A0" w:firstRow="1" w:lastRow="0" w:firstColumn="1" w:lastColumn="0" w:noHBand="0" w:noVBand="1"/>
      </w:tblPr>
      <w:tblGrid>
        <w:gridCol w:w="743"/>
        <w:gridCol w:w="1926"/>
        <w:gridCol w:w="2834"/>
        <w:gridCol w:w="2168"/>
        <w:gridCol w:w="2220"/>
        <w:gridCol w:w="1235"/>
      </w:tblGrid>
      <w:tr w:rsidR="00FA1BF4" w:rsidRPr="00D425DE" w14:paraId="399CE5B4" w14:textId="77777777" w:rsidTr="006E02CB">
        <w:trPr>
          <w:trHeight w:val="419"/>
        </w:trPr>
        <w:tc>
          <w:tcPr>
            <w:tcW w:w="758" w:type="dxa"/>
          </w:tcPr>
          <w:p w14:paraId="08C6171E" w14:textId="2DA01D6C" w:rsidR="001A5EC9" w:rsidRPr="00D425DE" w:rsidRDefault="006F347B" w:rsidP="00D30919">
            <w:pPr>
              <w:pStyle w:val="NoSpacing"/>
              <w:spacing w:line="276" w:lineRule="auto"/>
              <w:jc w:val="center"/>
              <w:rPr>
                <w:b/>
                <w:lang w:val="nl-NL"/>
              </w:rPr>
            </w:pPr>
            <w:r w:rsidRPr="00D425DE">
              <w:rPr>
                <w:b/>
                <w:lang w:val="nl-NL"/>
              </w:rPr>
              <w:t>Week</w:t>
            </w:r>
          </w:p>
        </w:tc>
        <w:tc>
          <w:tcPr>
            <w:tcW w:w="1962" w:type="dxa"/>
          </w:tcPr>
          <w:p w14:paraId="32718582" w14:textId="214FB85D" w:rsidR="001A5EC9" w:rsidRPr="00D425DE" w:rsidRDefault="006F347B" w:rsidP="00D30919">
            <w:pPr>
              <w:pStyle w:val="NoSpacing"/>
              <w:spacing w:line="276" w:lineRule="auto"/>
              <w:jc w:val="center"/>
              <w:rPr>
                <w:b/>
                <w:lang w:val="nl-NL"/>
              </w:rPr>
            </w:pPr>
            <w:r w:rsidRPr="00D425DE">
              <w:rPr>
                <w:b/>
                <w:lang w:val="nl-NL"/>
              </w:rPr>
              <w:t>Activiteit</w:t>
            </w:r>
          </w:p>
        </w:tc>
        <w:tc>
          <w:tcPr>
            <w:tcW w:w="2834" w:type="dxa"/>
          </w:tcPr>
          <w:p w14:paraId="481B9B20" w14:textId="0BC6733D" w:rsidR="001A5EC9" w:rsidRPr="00D425DE" w:rsidRDefault="006F347B" w:rsidP="00D30919">
            <w:pPr>
              <w:pStyle w:val="NoSpacing"/>
              <w:spacing w:line="276" w:lineRule="auto"/>
              <w:jc w:val="center"/>
              <w:rPr>
                <w:b/>
                <w:lang w:val="nl-NL"/>
              </w:rPr>
            </w:pPr>
            <w:r w:rsidRPr="00D425DE">
              <w:rPr>
                <w:b/>
                <w:lang w:val="nl-NL"/>
              </w:rPr>
              <w:t>Doel</w:t>
            </w:r>
          </w:p>
        </w:tc>
        <w:tc>
          <w:tcPr>
            <w:tcW w:w="1922" w:type="dxa"/>
          </w:tcPr>
          <w:p w14:paraId="661AFEBA" w14:textId="64129DE6" w:rsidR="001A5EC9" w:rsidRPr="00D425DE" w:rsidRDefault="006F347B" w:rsidP="00D30919">
            <w:pPr>
              <w:pStyle w:val="NoSpacing"/>
              <w:spacing w:line="276" w:lineRule="auto"/>
              <w:jc w:val="center"/>
              <w:rPr>
                <w:b/>
                <w:lang w:val="nl-NL"/>
              </w:rPr>
            </w:pPr>
            <w:r w:rsidRPr="00D425DE">
              <w:rPr>
                <w:b/>
                <w:lang w:val="nl-NL"/>
              </w:rPr>
              <w:t>Sub activiteit</w:t>
            </w:r>
          </w:p>
        </w:tc>
        <w:tc>
          <w:tcPr>
            <w:tcW w:w="2306" w:type="dxa"/>
          </w:tcPr>
          <w:p w14:paraId="34AB1930" w14:textId="6C7F7230" w:rsidR="001A5EC9" w:rsidRPr="00D425DE" w:rsidRDefault="00D30919" w:rsidP="00D30919">
            <w:pPr>
              <w:pStyle w:val="NoSpacing"/>
              <w:spacing w:line="276" w:lineRule="auto"/>
              <w:jc w:val="center"/>
              <w:rPr>
                <w:b/>
                <w:lang w:val="nl-NL"/>
              </w:rPr>
            </w:pPr>
            <w:r w:rsidRPr="00D425DE">
              <w:rPr>
                <w:b/>
                <w:lang w:val="nl-NL"/>
              </w:rPr>
              <w:t>Verantwoordelijke</w:t>
            </w:r>
          </w:p>
        </w:tc>
        <w:tc>
          <w:tcPr>
            <w:tcW w:w="1276" w:type="dxa"/>
          </w:tcPr>
          <w:p w14:paraId="22F20455" w14:textId="21935E94" w:rsidR="00D30919" w:rsidRPr="00D425DE" w:rsidRDefault="00D30919" w:rsidP="00D30919">
            <w:pPr>
              <w:pStyle w:val="NoSpacing"/>
              <w:spacing w:line="276" w:lineRule="auto"/>
              <w:jc w:val="center"/>
              <w:rPr>
                <w:b/>
                <w:lang w:val="nl-NL"/>
              </w:rPr>
            </w:pPr>
            <w:r w:rsidRPr="00D425DE">
              <w:rPr>
                <w:b/>
                <w:lang w:val="nl-NL"/>
              </w:rPr>
              <w:t>Uitgevoerd</w:t>
            </w:r>
          </w:p>
        </w:tc>
      </w:tr>
      <w:tr w:rsidR="00FA1BF4" w:rsidRPr="00D425DE" w14:paraId="301E93C4" w14:textId="77777777" w:rsidTr="00876812">
        <w:trPr>
          <w:trHeight w:val="992"/>
        </w:trPr>
        <w:tc>
          <w:tcPr>
            <w:tcW w:w="758" w:type="dxa"/>
            <w:tcBorders>
              <w:bottom w:val="single" w:sz="4" w:space="0" w:color="auto"/>
            </w:tcBorders>
          </w:tcPr>
          <w:p w14:paraId="29566BE3" w14:textId="77777777" w:rsidR="001A5EC9" w:rsidRPr="00D425DE" w:rsidRDefault="001A5EC9" w:rsidP="00E002FC">
            <w:pPr>
              <w:pStyle w:val="NoSpacing"/>
              <w:rPr>
                <w:b/>
                <w:lang w:val="nl-NL"/>
              </w:rPr>
            </w:pPr>
          </w:p>
          <w:p w14:paraId="3F036D07" w14:textId="10A89604" w:rsidR="006F347B" w:rsidRPr="00D425DE" w:rsidRDefault="00E002FC" w:rsidP="00E002FC">
            <w:pPr>
              <w:pStyle w:val="NoSpacing"/>
              <w:rPr>
                <w:b/>
                <w:lang w:val="nl-NL"/>
              </w:rPr>
            </w:pPr>
            <w:r w:rsidRPr="00D425DE">
              <w:rPr>
                <w:b/>
                <w:lang w:val="nl-NL"/>
              </w:rPr>
              <w:t>14</w:t>
            </w:r>
          </w:p>
        </w:tc>
        <w:tc>
          <w:tcPr>
            <w:tcW w:w="1962" w:type="dxa"/>
            <w:tcBorders>
              <w:bottom w:val="single" w:sz="4" w:space="0" w:color="auto"/>
            </w:tcBorders>
          </w:tcPr>
          <w:p w14:paraId="5358E591" w14:textId="3BDFC3A6" w:rsidR="00E002FC" w:rsidRPr="00D425DE" w:rsidRDefault="00E002FC" w:rsidP="00E002FC">
            <w:pPr>
              <w:pStyle w:val="NoSpacing"/>
              <w:rPr>
                <w:lang w:val="nl-NL"/>
              </w:rPr>
            </w:pPr>
            <w:r w:rsidRPr="00D425DE">
              <w:rPr>
                <w:lang w:val="nl-NL"/>
              </w:rPr>
              <w:t>Periodieke vergadering jaarplanbespreking</w:t>
            </w:r>
          </w:p>
        </w:tc>
        <w:tc>
          <w:tcPr>
            <w:tcW w:w="2834" w:type="dxa"/>
            <w:tcBorders>
              <w:bottom w:val="single" w:sz="4" w:space="0" w:color="auto"/>
            </w:tcBorders>
          </w:tcPr>
          <w:p w14:paraId="146BC7EB" w14:textId="153FD295" w:rsidR="00E002FC" w:rsidRPr="00D425DE" w:rsidRDefault="00E002FC" w:rsidP="00E002FC">
            <w:pPr>
              <w:pStyle w:val="NoSpacing"/>
              <w:rPr>
                <w:lang w:val="nl-NL"/>
              </w:rPr>
            </w:pPr>
            <w:r w:rsidRPr="00D425DE">
              <w:rPr>
                <w:lang w:val="nl-NL"/>
              </w:rPr>
              <w:t>Terugkoppeling audit (tekort) somatische screenings.</w:t>
            </w:r>
          </w:p>
        </w:tc>
        <w:tc>
          <w:tcPr>
            <w:tcW w:w="1922" w:type="dxa"/>
            <w:tcBorders>
              <w:bottom w:val="single" w:sz="4" w:space="0" w:color="auto"/>
            </w:tcBorders>
          </w:tcPr>
          <w:p w14:paraId="05E131F4" w14:textId="5F2979AE" w:rsidR="001A5EC9" w:rsidRPr="00D425DE" w:rsidRDefault="001A5EC9" w:rsidP="00E002FC">
            <w:pPr>
              <w:pStyle w:val="NoSpacing"/>
              <w:rPr>
                <w:lang w:val="nl-NL"/>
              </w:rPr>
            </w:pPr>
          </w:p>
        </w:tc>
        <w:tc>
          <w:tcPr>
            <w:tcW w:w="2306" w:type="dxa"/>
            <w:tcBorders>
              <w:bottom w:val="single" w:sz="4" w:space="0" w:color="auto"/>
            </w:tcBorders>
          </w:tcPr>
          <w:p w14:paraId="3148030C" w14:textId="77777777" w:rsidR="001A5EC9" w:rsidRPr="00D425DE" w:rsidRDefault="001A5EC9" w:rsidP="00E002FC">
            <w:pPr>
              <w:pStyle w:val="NoSpacing"/>
              <w:rPr>
                <w:lang w:val="nl-NL"/>
              </w:rPr>
            </w:pPr>
          </w:p>
          <w:p w14:paraId="20E99014" w14:textId="77777777" w:rsidR="00D30919" w:rsidRPr="00D425DE" w:rsidRDefault="00D30919" w:rsidP="00D30919">
            <w:pPr>
              <w:pStyle w:val="NoSpacing"/>
              <w:rPr>
                <w:lang w:val="nl-NL"/>
              </w:rPr>
            </w:pPr>
            <w:r w:rsidRPr="00D425DE">
              <w:rPr>
                <w:lang w:val="nl-NL"/>
              </w:rPr>
              <w:t>Management</w:t>
            </w:r>
          </w:p>
          <w:p w14:paraId="47FF864B" w14:textId="71786162" w:rsidR="00E002FC" w:rsidRPr="00D425DE" w:rsidRDefault="00E002FC" w:rsidP="00E002FC">
            <w:pPr>
              <w:pStyle w:val="NoSpacing"/>
              <w:rPr>
                <w:lang w:val="nl-NL"/>
              </w:rPr>
            </w:pPr>
          </w:p>
        </w:tc>
        <w:tc>
          <w:tcPr>
            <w:tcW w:w="1276" w:type="dxa"/>
            <w:tcBorders>
              <w:bottom w:val="single" w:sz="4" w:space="0" w:color="auto"/>
            </w:tcBorders>
          </w:tcPr>
          <w:p w14:paraId="7D314B37" w14:textId="77777777" w:rsidR="00D30919" w:rsidRPr="00D425DE" w:rsidRDefault="00D30919" w:rsidP="00E002FC">
            <w:pPr>
              <w:pStyle w:val="NoSpacing"/>
              <w:rPr>
                <w:lang w:val="nl-NL"/>
              </w:rPr>
            </w:pPr>
          </w:p>
          <w:p w14:paraId="7122D0C9" w14:textId="77777777" w:rsidR="00D30919" w:rsidRPr="00D425DE" w:rsidRDefault="00D30919" w:rsidP="00D30919">
            <w:pPr>
              <w:pStyle w:val="NoSpacing"/>
              <w:rPr>
                <w:lang w:val="nl-NL"/>
              </w:rPr>
            </w:pPr>
            <w:r w:rsidRPr="00D425DE">
              <w:rPr>
                <w:lang w:val="nl-NL"/>
              </w:rPr>
              <w:t>[</w:t>
            </w:r>
            <w:r w:rsidRPr="00D425DE">
              <w:rPr>
                <w:b/>
                <w:lang w:val="nl-NL"/>
              </w:rPr>
              <w:t>√</w:t>
            </w:r>
            <w:r w:rsidRPr="00D425DE">
              <w:rPr>
                <w:lang w:val="nl-NL"/>
              </w:rPr>
              <w:t>]</w:t>
            </w:r>
          </w:p>
          <w:p w14:paraId="30CFD4AC" w14:textId="347EF089" w:rsidR="00D30919" w:rsidRPr="00D425DE" w:rsidRDefault="00D30919" w:rsidP="00D30919">
            <w:pPr>
              <w:pStyle w:val="NoSpacing"/>
              <w:rPr>
                <w:lang w:val="nl-NL"/>
              </w:rPr>
            </w:pPr>
          </w:p>
        </w:tc>
      </w:tr>
      <w:tr w:rsidR="00FA1BF4" w:rsidRPr="00D425DE" w14:paraId="78644AB5" w14:textId="77777777" w:rsidTr="00876812">
        <w:trPr>
          <w:trHeight w:val="964"/>
        </w:trPr>
        <w:tc>
          <w:tcPr>
            <w:tcW w:w="758" w:type="dxa"/>
            <w:tcBorders>
              <w:bottom w:val="nil"/>
            </w:tcBorders>
          </w:tcPr>
          <w:p w14:paraId="32AF0C69" w14:textId="708DE18F" w:rsidR="001A5EC9" w:rsidRPr="00D425DE" w:rsidRDefault="00E002FC" w:rsidP="00E002FC">
            <w:pPr>
              <w:pStyle w:val="NoSpacing"/>
              <w:rPr>
                <w:b/>
                <w:lang w:val="nl-NL"/>
              </w:rPr>
            </w:pPr>
            <w:r w:rsidRPr="00D425DE">
              <w:rPr>
                <w:b/>
                <w:lang w:val="nl-NL"/>
              </w:rPr>
              <w:t>16</w:t>
            </w:r>
          </w:p>
        </w:tc>
        <w:tc>
          <w:tcPr>
            <w:tcW w:w="1962" w:type="dxa"/>
            <w:tcBorders>
              <w:bottom w:val="nil"/>
            </w:tcBorders>
          </w:tcPr>
          <w:p w14:paraId="2D894786" w14:textId="26C3EA99" w:rsidR="001A5EC9" w:rsidRPr="00D425DE" w:rsidRDefault="00FA1BF4" w:rsidP="00E002FC">
            <w:pPr>
              <w:pStyle w:val="NoSpacing"/>
              <w:rPr>
                <w:lang w:val="nl-NL"/>
              </w:rPr>
            </w:pPr>
            <w:r w:rsidRPr="00D425DE">
              <w:rPr>
                <w:lang w:val="nl-NL"/>
              </w:rPr>
              <w:t>Implementatie</w:t>
            </w:r>
            <w:r w:rsidR="00E002FC" w:rsidRPr="00D425DE">
              <w:rPr>
                <w:lang w:val="nl-NL"/>
              </w:rPr>
              <w:t xml:space="preserve"> opdracht delen binnen team</w:t>
            </w:r>
          </w:p>
        </w:tc>
        <w:tc>
          <w:tcPr>
            <w:tcW w:w="2834" w:type="dxa"/>
            <w:tcBorders>
              <w:bottom w:val="nil"/>
            </w:tcBorders>
          </w:tcPr>
          <w:p w14:paraId="0689A239" w14:textId="17140256" w:rsidR="00876812" w:rsidRPr="00D425DE" w:rsidRDefault="00D30919" w:rsidP="00E002FC">
            <w:pPr>
              <w:pStyle w:val="NoSpacing"/>
              <w:rPr>
                <w:lang w:val="nl-NL"/>
              </w:rPr>
            </w:pPr>
            <w:r w:rsidRPr="00D425DE">
              <w:rPr>
                <w:lang w:val="nl-NL"/>
              </w:rPr>
              <w:t>Informeren</w:t>
            </w:r>
            <w:r w:rsidR="00E002FC" w:rsidRPr="00D425DE">
              <w:rPr>
                <w:lang w:val="nl-NL"/>
              </w:rPr>
              <w:t xml:space="preserve"> ve</w:t>
            </w:r>
            <w:r w:rsidR="008A473C">
              <w:rPr>
                <w:lang w:val="nl-NL"/>
              </w:rPr>
              <w:t>r</w:t>
            </w:r>
            <w:r w:rsidR="00E002FC" w:rsidRPr="00D425DE">
              <w:rPr>
                <w:lang w:val="nl-NL"/>
              </w:rPr>
              <w:t xml:space="preserve">anderingsbereidheid, input en </w:t>
            </w:r>
            <w:r w:rsidRPr="00D425DE">
              <w:rPr>
                <w:lang w:val="nl-NL"/>
              </w:rPr>
              <w:t>ideeën</w:t>
            </w:r>
            <w:r w:rsidR="00E002FC" w:rsidRPr="00D425DE">
              <w:rPr>
                <w:lang w:val="nl-NL"/>
              </w:rPr>
              <w:t xml:space="preserve"> </w:t>
            </w:r>
          </w:p>
        </w:tc>
        <w:tc>
          <w:tcPr>
            <w:tcW w:w="1922" w:type="dxa"/>
            <w:tcBorders>
              <w:bottom w:val="nil"/>
            </w:tcBorders>
          </w:tcPr>
          <w:p w14:paraId="692108B5" w14:textId="0AF028B2" w:rsidR="001A5EC9" w:rsidRPr="00D425DE" w:rsidRDefault="001A5EC9" w:rsidP="00E002FC">
            <w:pPr>
              <w:pStyle w:val="NoSpacing"/>
              <w:rPr>
                <w:lang w:val="nl-NL"/>
              </w:rPr>
            </w:pPr>
          </w:p>
        </w:tc>
        <w:tc>
          <w:tcPr>
            <w:tcW w:w="2306" w:type="dxa"/>
            <w:tcBorders>
              <w:bottom w:val="nil"/>
            </w:tcBorders>
          </w:tcPr>
          <w:p w14:paraId="1924C289" w14:textId="77777777" w:rsidR="001A5EC9" w:rsidRPr="00D425DE" w:rsidRDefault="001A5EC9" w:rsidP="00E002FC">
            <w:pPr>
              <w:pStyle w:val="NoSpacing"/>
              <w:rPr>
                <w:lang w:val="nl-NL"/>
              </w:rPr>
            </w:pPr>
          </w:p>
          <w:p w14:paraId="3357FF74" w14:textId="4C6FCF0A" w:rsidR="00E002FC" w:rsidRPr="00D425DE" w:rsidRDefault="00E002FC" w:rsidP="00E002FC">
            <w:pPr>
              <w:pStyle w:val="NoSpacing"/>
              <w:rPr>
                <w:lang w:val="nl-NL"/>
              </w:rPr>
            </w:pPr>
            <w:r w:rsidRPr="00D425DE">
              <w:rPr>
                <w:lang w:val="nl-NL"/>
              </w:rPr>
              <w:t xml:space="preserve">Student </w:t>
            </w:r>
          </w:p>
        </w:tc>
        <w:tc>
          <w:tcPr>
            <w:tcW w:w="1276" w:type="dxa"/>
            <w:tcBorders>
              <w:bottom w:val="nil"/>
            </w:tcBorders>
          </w:tcPr>
          <w:p w14:paraId="270C6E0D" w14:textId="77777777" w:rsidR="00D30919" w:rsidRPr="00D425DE" w:rsidRDefault="00D30919" w:rsidP="00D30919">
            <w:pPr>
              <w:pStyle w:val="NoSpacing"/>
              <w:rPr>
                <w:lang w:val="nl-NL"/>
              </w:rPr>
            </w:pPr>
          </w:p>
          <w:p w14:paraId="23DC618F" w14:textId="77777777" w:rsidR="00656F33" w:rsidRPr="00D425DE" w:rsidRDefault="00656F33" w:rsidP="00656F33">
            <w:pPr>
              <w:pStyle w:val="NoSpacing"/>
              <w:rPr>
                <w:lang w:val="nl-NL"/>
              </w:rPr>
            </w:pPr>
            <w:r w:rsidRPr="00D425DE">
              <w:rPr>
                <w:lang w:val="nl-NL"/>
              </w:rPr>
              <w:t>[</w:t>
            </w:r>
            <w:r w:rsidRPr="00D425DE">
              <w:rPr>
                <w:b/>
                <w:lang w:val="nl-NL"/>
              </w:rPr>
              <w:t>√</w:t>
            </w:r>
            <w:r w:rsidRPr="00D425DE">
              <w:rPr>
                <w:lang w:val="nl-NL"/>
              </w:rPr>
              <w:t>]</w:t>
            </w:r>
          </w:p>
          <w:p w14:paraId="51EFD251" w14:textId="04DE8AA5" w:rsidR="00D30919" w:rsidRPr="00D425DE" w:rsidRDefault="00D30919" w:rsidP="00D30919">
            <w:pPr>
              <w:pStyle w:val="NoSpacing"/>
              <w:rPr>
                <w:lang w:val="nl-NL"/>
              </w:rPr>
            </w:pPr>
          </w:p>
        </w:tc>
      </w:tr>
      <w:tr w:rsidR="00FA1BF4" w:rsidRPr="00D425DE" w14:paraId="10B33925" w14:textId="77777777" w:rsidTr="00876812">
        <w:trPr>
          <w:trHeight w:val="1417"/>
        </w:trPr>
        <w:tc>
          <w:tcPr>
            <w:tcW w:w="758" w:type="dxa"/>
          </w:tcPr>
          <w:p w14:paraId="0F0C98B2" w14:textId="77777777" w:rsidR="001A5EC9" w:rsidRPr="00D425DE" w:rsidRDefault="001A5EC9" w:rsidP="00E002FC">
            <w:pPr>
              <w:pStyle w:val="NoSpacing"/>
              <w:rPr>
                <w:b/>
                <w:lang w:val="nl-NL"/>
              </w:rPr>
            </w:pPr>
          </w:p>
          <w:p w14:paraId="43E71E65" w14:textId="45190495" w:rsidR="00E002FC" w:rsidRPr="00D425DE" w:rsidRDefault="00E002FC" w:rsidP="00E002FC">
            <w:pPr>
              <w:pStyle w:val="NoSpacing"/>
              <w:rPr>
                <w:b/>
                <w:lang w:val="nl-NL"/>
              </w:rPr>
            </w:pPr>
            <w:r w:rsidRPr="00D425DE">
              <w:rPr>
                <w:b/>
                <w:lang w:val="nl-NL"/>
              </w:rPr>
              <w:t>17 - 18</w:t>
            </w:r>
          </w:p>
        </w:tc>
        <w:tc>
          <w:tcPr>
            <w:tcW w:w="1962" w:type="dxa"/>
          </w:tcPr>
          <w:p w14:paraId="54AC2426" w14:textId="77777777" w:rsidR="00876812" w:rsidRPr="00D425DE" w:rsidRDefault="00876812" w:rsidP="00E002FC">
            <w:pPr>
              <w:pStyle w:val="NoSpacing"/>
              <w:rPr>
                <w:lang w:val="nl-NL"/>
              </w:rPr>
            </w:pPr>
          </w:p>
          <w:p w14:paraId="1485EEF9" w14:textId="010C6C87" w:rsidR="00E002FC" w:rsidRPr="00D425DE" w:rsidRDefault="00D30919" w:rsidP="00E002FC">
            <w:pPr>
              <w:pStyle w:val="NoSpacing"/>
              <w:rPr>
                <w:lang w:val="nl-NL"/>
              </w:rPr>
            </w:pPr>
            <w:r w:rsidRPr="00D425DE">
              <w:rPr>
                <w:lang w:val="nl-NL"/>
              </w:rPr>
              <w:t>Oriëntatie</w:t>
            </w:r>
            <w:r w:rsidR="00E002FC" w:rsidRPr="00D425DE">
              <w:rPr>
                <w:lang w:val="nl-NL"/>
              </w:rPr>
              <w:t xml:space="preserve"> binnen team</w:t>
            </w:r>
          </w:p>
        </w:tc>
        <w:tc>
          <w:tcPr>
            <w:tcW w:w="2834" w:type="dxa"/>
          </w:tcPr>
          <w:p w14:paraId="37770DED" w14:textId="19061E74" w:rsidR="00E002FC" w:rsidRPr="00D425DE" w:rsidRDefault="00D30919" w:rsidP="00E002FC">
            <w:pPr>
              <w:pStyle w:val="NoSpacing"/>
              <w:rPr>
                <w:lang w:val="nl-NL"/>
              </w:rPr>
            </w:pPr>
            <w:r w:rsidRPr="00D425DE">
              <w:rPr>
                <w:lang w:val="nl-NL"/>
              </w:rPr>
              <w:t>Knelpunten</w:t>
            </w:r>
            <w:r w:rsidR="00E002FC" w:rsidRPr="00D425DE">
              <w:rPr>
                <w:lang w:val="nl-NL"/>
              </w:rPr>
              <w:t xml:space="preserve">, </w:t>
            </w:r>
            <w:r w:rsidRPr="00D425DE">
              <w:rPr>
                <w:lang w:val="nl-NL"/>
              </w:rPr>
              <w:t>doelgroepen</w:t>
            </w:r>
            <w:r w:rsidR="00E002FC" w:rsidRPr="00D425DE">
              <w:rPr>
                <w:lang w:val="nl-NL"/>
              </w:rPr>
              <w:t>, belanghebbenden en veranderingsbereidheid</w:t>
            </w:r>
          </w:p>
          <w:p w14:paraId="712D779B" w14:textId="32A6A821" w:rsidR="00E002FC" w:rsidRPr="00D425DE" w:rsidRDefault="00E002FC" w:rsidP="00E002FC">
            <w:pPr>
              <w:pStyle w:val="NoSpacing"/>
              <w:rPr>
                <w:lang w:val="nl-NL"/>
              </w:rPr>
            </w:pPr>
          </w:p>
        </w:tc>
        <w:tc>
          <w:tcPr>
            <w:tcW w:w="1922" w:type="dxa"/>
          </w:tcPr>
          <w:p w14:paraId="78527B81" w14:textId="19B603EC" w:rsidR="00E002FC" w:rsidRPr="00D425DE" w:rsidRDefault="00E002FC" w:rsidP="00E002FC">
            <w:pPr>
              <w:pStyle w:val="NoSpacing"/>
              <w:rPr>
                <w:lang w:val="nl-NL"/>
              </w:rPr>
            </w:pPr>
            <w:r w:rsidRPr="00D425DE">
              <w:rPr>
                <w:lang w:val="nl-NL"/>
              </w:rPr>
              <w:t>Inventarisatie-</w:t>
            </w:r>
            <w:r w:rsidR="00D30919" w:rsidRPr="00D425DE">
              <w:rPr>
                <w:lang w:val="nl-NL"/>
              </w:rPr>
              <w:t>gesprekken</w:t>
            </w:r>
            <w:r w:rsidRPr="00D425DE">
              <w:rPr>
                <w:lang w:val="nl-NL"/>
              </w:rPr>
              <w:t xml:space="preserve"> en verzamelen informatie rondom onderwerp</w:t>
            </w:r>
          </w:p>
        </w:tc>
        <w:tc>
          <w:tcPr>
            <w:tcW w:w="2306" w:type="dxa"/>
          </w:tcPr>
          <w:p w14:paraId="6562341A" w14:textId="77777777" w:rsidR="001A5EC9" w:rsidRPr="00D425DE" w:rsidRDefault="001A5EC9" w:rsidP="00E002FC">
            <w:pPr>
              <w:pStyle w:val="NoSpacing"/>
              <w:rPr>
                <w:lang w:val="nl-NL"/>
              </w:rPr>
            </w:pPr>
          </w:p>
          <w:p w14:paraId="0F58E9FE" w14:textId="779753F7" w:rsidR="00E002FC" w:rsidRPr="00D425DE" w:rsidRDefault="00E002FC" w:rsidP="00E002FC">
            <w:pPr>
              <w:pStyle w:val="NoSpacing"/>
              <w:rPr>
                <w:lang w:val="nl-NL"/>
              </w:rPr>
            </w:pPr>
            <w:r w:rsidRPr="00D425DE">
              <w:rPr>
                <w:lang w:val="nl-NL"/>
              </w:rPr>
              <w:t xml:space="preserve">Student </w:t>
            </w:r>
          </w:p>
        </w:tc>
        <w:tc>
          <w:tcPr>
            <w:tcW w:w="1276" w:type="dxa"/>
          </w:tcPr>
          <w:p w14:paraId="3B65F1DB" w14:textId="77777777" w:rsidR="00E002FC" w:rsidRPr="00D425DE" w:rsidRDefault="00E002FC" w:rsidP="00E002FC">
            <w:pPr>
              <w:pStyle w:val="NoSpacing"/>
              <w:rPr>
                <w:lang w:val="nl-NL"/>
              </w:rPr>
            </w:pPr>
          </w:p>
          <w:p w14:paraId="58976E3C" w14:textId="77777777" w:rsidR="00656F33" w:rsidRPr="00D425DE" w:rsidRDefault="00656F33" w:rsidP="00656F33">
            <w:pPr>
              <w:pStyle w:val="NoSpacing"/>
              <w:rPr>
                <w:lang w:val="nl-NL"/>
              </w:rPr>
            </w:pPr>
            <w:r w:rsidRPr="00D425DE">
              <w:rPr>
                <w:lang w:val="nl-NL"/>
              </w:rPr>
              <w:t>[</w:t>
            </w:r>
            <w:r w:rsidRPr="00D425DE">
              <w:rPr>
                <w:b/>
                <w:lang w:val="nl-NL"/>
              </w:rPr>
              <w:t>√</w:t>
            </w:r>
            <w:r w:rsidRPr="00D425DE">
              <w:rPr>
                <w:lang w:val="nl-NL"/>
              </w:rPr>
              <w:t>]</w:t>
            </w:r>
          </w:p>
          <w:p w14:paraId="61157EED" w14:textId="19390448" w:rsidR="00D30919" w:rsidRPr="00D425DE" w:rsidRDefault="00D30919" w:rsidP="00E002FC">
            <w:pPr>
              <w:pStyle w:val="NoSpacing"/>
              <w:rPr>
                <w:lang w:val="nl-NL"/>
              </w:rPr>
            </w:pPr>
          </w:p>
        </w:tc>
      </w:tr>
      <w:tr w:rsidR="00FA1BF4" w:rsidRPr="00D425DE" w14:paraId="7D7D3D02" w14:textId="77777777" w:rsidTr="00876812">
        <w:trPr>
          <w:trHeight w:val="970"/>
        </w:trPr>
        <w:tc>
          <w:tcPr>
            <w:tcW w:w="758" w:type="dxa"/>
          </w:tcPr>
          <w:p w14:paraId="66F71977" w14:textId="77777777" w:rsidR="001A5EC9" w:rsidRPr="00D425DE" w:rsidRDefault="001A5EC9" w:rsidP="00E002FC">
            <w:pPr>
              <w:pStyle w:val="NoSpacing"/>
              <w:rPr>
                <w:b/>
                <w:lang w:val="nl-NL"/>
              </w:rPr>
            </w:pPr>
          </w:p>
          <w:p w14:paraId="21ED18AC" w14:textId="5C9347C3" w:rsidR="00E002FC" w:rsidRPr="00D425DE" w:rsidRDefault="00E002FC" w:rsidP="00E002FC">
            <w:pPr>
              <w:pStyle w:val="NoSpacing"/>
              <w:rPr>
                <w:b/>
                <w:lang w:val="nl-NL"/>
              </w:rPr>
            </w:pPr>
            <w:r w:rsidRPr="00D425DE">
              <w:rPr>
                <w:b/>
                <w:lang w:val="nl-NL"/>
              </w:rPr>
              <w:t>19 - 20</w:t>
            </w:r>
          </w:p>
        </w:tc>
        <w:tc>
          <w:tcPr>
            <w:tcW w:w="1962" w:type="dxa"/>
          </w:tcPr>
          <w:p w14:paraId="6BE94823" w14:textId="77777777" w:rsidR="001A5EC9" w:rsidRPr="00D425DE" w:rsidRDefault="001A5EC9" w:rsidP="00E002FC">
            <w:pPr>
              <w:pStyle w:val="NoSpacing"/>
              <w:rPr>
                <w:lang w:val="nl-NL"/>
              </w:rPr>
            </w:pPr>
          </w:p>
          <w:p w14:paraId="1FD84B10" w14:textId="59F7C5D1" w:rsidR="00D30919" w:rsidRPr="00D425DE" w:rsidRDefault="00D30919" w:rsidP="00E002FC">
            <w:pPr>
              <w:pStyle w:val="NoSpacing"/>
              <w:rPr>
                <w:lang w:val="nl-NL"/>
              </w:rPr>
            </w:pPr>
            <w:r w:rsidRPr="00D425DE">
              <w:rPr>
                <w:lang w:val="nl-NL"/>
              </w:rPr>
              <w:t>Opstellen implementatieplan</w:t>
            </w:r>
          </w:p>
        </w:tc>
        <w:tc>
          <w:tcPr>
            <w:tcW w:w="2834" w:type="dxa"/>
          </w:tcPr>
          <w:p w14:paraId="47C470B7" w14:textId="6713FE54" w:rsidR="004C4AE4" w:rsidRPr="00D425DE" w:rsidRDefault="004C4AE4" w:rsidP="00E002FC">
            <w:pPr>
              <w:pStyle w:val="NoSpacing"/>
              <w:rPr>
                <w:lang w:val="nl-NL"/>
              </w:rPr>
            </w:pPr>
            <w:r w:rsidRPr="00D425DE">
              <w:rPr>
                <w:lang w:val="nl-NL"/>
              </w:rPr>
              <w:t xml:space="preserve">Vergroten kennis rondom kwaliteitsverbetering en construeren specifiek plan </w:t>
            </w:r>
          </w:p>
        </w:tc>
        <w:tc>
          <w:tcPr>
            <w:tcW w:w="1922" w:type="dxa"/>
          </w:tcPr>
          <w:p w14:paraId="5810F8F4" w14:textId="77777777" w:rsidR="001A5EC9" w:rsidRPr="00D425DE" w:rsidRDefault="001A5EC9" w:rsidP="00E002FC">
            <w:pPr>
              <w:pStyle w:val="NoSpacing"/>
              <w:rPr>
                <w:lang w:val="nl-NL"/>
              </w:rPr>
            </w:pPr>
          </w:p>
          <w:p w14:paraId="5624F665" w14:textId="267455EC" w:rsidR="00D30919" w:rsidRPr="00D425DE" w:rsidRDefault="00D30919" w:rsidP="00E002FC">
            <w:pPr>
              <w:pStyle w:val="NoSpacing"/>
              <w:rPr>
                <w:lang w:val="nl-NL"/>
              </w:rPr>
            </w:pPr>
          </w:p>
        </w:tc>
        <w:tc>
          <w:tcPr>
            <w:tcW w:w="2306" w:type="dxa"/>
          </w:tcPr>
          <w:p w14:paraId="16ABD92F" w14:textId="77777777" w:rsidR="001A5EC9" w:rsidRPr="00D425DE" w:rsidRDefault="001A5EC9" w:rsidP="00E002FC">
            <w:pPr>
              <w:pStyle w:val="NoSpacing"/>
              <w:rPr>
                <w:lang w:val="nl-NL"/>
              </w:rPr>
            </w:pPr>
          </w:p>
          <w:p w14:paraId="630D5954" w14:textId="4650ABD6" w:rsidR="00D30919" w:rsidRPr="00D425DE" w:rsidRDefault="00D30919" w:rsidP="00E002FC">
            <w:pPr>
              <w:pStyle w:val="NoSpacing"/>
              <w:rPr>
                <w:lang w:val="nl-NL"/>
              </w:rPr>
            </w:pPr>
            <w:r w:rsidRPr="00D425DE">
              <w:rPr>
                <w:lang w:val="nl-NL"/>
              </w:rPr>
              <w:t>Student</w:t>
            </w:r>
          </w:p>
        </w:tc>
        <w:tc>
          <w:tcPr>
            <w:tcW w:w="1276" w:type="dxa"/>
          </w:tcPr>
          <w:p w14:paraId="7C2B5BF9" w14:textId="77777777" w:rsidR="00D30919" w:rsidRPr="00D425DE" w:rsidRDefault="00D30919" w:rsidP="00D30919">
            <w:pPr>
              <w:pStyle w:val="NoSpacing"/>
              <w:rPr>
                <w:lang w:val="nl-NL"/>
              </w:rPr>
            </w:pPr>
          </w:p>
          <w:p w14:paraId="446CD1FB" w14:textId="77777777" w:rsidR="00656F33" w:rsidRPr="00D425DE" w:rsidRDefault="00656F33" w:rsidP="00656F33">
            <w:pPr>
              <w:pStyle w:val="NoSpacing"/>
              <w:rPr>
                <w:lang w:val="nl-NL"/>
              </w:rPr>
            </w:pPr>
            <w:r w:rsidRPr="00D425DE">
              <w:rPr>
                <w:lang w:val="nl-NL"/>
              </w:rPr>
              <w:t>[</w:t>
            </w:r>
            <w:r w:rsidRPr="00D425DE">
              <w:rPr>
                <w:b/>
                <w:lang w:val="nl-NL"/>
              </w:rPr>
              <w:t>√</w:t>
            </w:r>
            <w:r w:rsidRPr="00D425DE">
              <w:rPr>
                <w:lang w:val="nl-NL"/>
              </w:rPr>
              <w:t>]</w:t>
            </w:r>
          </w:p>
          <w:p w14:paraId="46386B68" w14:textId="77777777" w:rsidR="001A5EC9" w:rsidRPr="00D425DE" w:rsidRDefault="001A5EC9" w:rsidP="00E002FC">
            <w:pPr>
              <w:pStyle w:val="NoSpacing"/>
              <w:rPr>
                <w:lang w:val="nl-NL"/>
              </w:rPr>
            </w:pPr>
          </w:p>
        </w:tc>
      </w:tr>
      <w:tr w:rsidR="00FA1BF4" w:rsidRPr="00D425DE" w14:paraId="76F27C7D" w14:textId="77777777" w:rsidTr="006E02CB">
        <w:trPr>
          <w:trHeight w:val="598"/>
        </w:trPr>
        <w:tc>
          <w:tcPr>
            <w:tcW w:w="758" w:type="dxa"/>
          </w:tcPr>
          <w:p w14:paraId="79A781FB" w14:textId="3B405E2D" w:rsidR="00E002FC" w:rsidRPr="00D425DE" w:rsidRDefault="00E002FC" w:rsidP="00E002FC">
            <w:pPr>
              <w:pStyle w:val="NoSpacing"/>
              <w:rPr>
                <w:b/>
                <w:lang w:val="nl-NL"/>
              </w:rPr>
            </w:pPr>
            <w:r w:rsidRPr="00D425DE">
              <w:rPr>
                <w:b/>
                <w:lang w:val="nl-NL"/>
              </w:rPr>
              <w:t>21</w:t>
            </w:r>
          </w:p>
        </w:tc>
        <w:tc>
          <w:tcPr>
            <w:tcW w:w="1962" w:type="dxa"/>
          </w:tcPr>
          <w:p w14:paraId="2A326EEC" w14:textId="1165ED67" w:rsidR="00E002FC" w:rsidRPr="00D425DE" w:rsidRDefault="00FA1BF4" w:rsidP="00E002FC">
            <w:pPr>
              <w:pStyle w:val="NoSpacing"/>
              <w:rPr>
                <w:lang w:val="nl-NL"/>
              </w:rPr>
            </w:pPr>
            <w:r w:rsidRPr="00D425DE">
              <w:rPr>
                <w:lang w:val="nl-NL"/>
              </w:rPr>
              <w:t>Werkoverleg</w:t>
            </w:r>
          </w:p>
        </w:tc>
        <w:tc>
          <w:tcPr>
            <w:tcW w:w="2834" w:type="dxa"/>
          </w:tcPr>
          <w:p w14:paraId="7BD1654E" w14:textId="2643C859" w:rsidR="00FA1BF4" w:rsidRPr="00D425DE" w:rsidRDefault="00FA1BF4" w:rsidP="00FA1BF4">
            <w:pPr>
              <w:pStyle w:val="NoSpacing"/>
              <w:numPr>
                <w:ilvl w:val="0"/>
                <w:numId w:val="4"/>
              </w:numPr>
              <w:rPr>
                <w:lang w:val="nl-NL"/>
              </w:rPr>
            </w:pPr>
            <w:r w:rsidRPr="00D425DE">
              <w:rPr>
                <w:lang w:val="nl-NL"/>
              </w:rPr>
              <w:t>Inbrengen als agendapunt</w:t>
            </w:r>
          </w:p>
          <w:p w14:paraId="45F96B0D" w14:textId="77777777" w:rsidR="00FA1BF4" w:rsidRPr="00D425DE" w:rsidRDefault="00FA1BF4" w:rsidP="00E002FC">
            <w:pPr>
              <w:pStyle w:val="NoSpacing"/>
              <w:rPr>
                <w:lang w:val="nl-NL"/>
              </w:rPr>
            </w:pPr>
          </w:p>
          <w:p w14:paraId="6BD62D92" w14:textId="34A82FC3" w:rsidR="00E002FC" w:rsidRPr="00D425DE" w:rsidRDefault="00FA1BF4" w:rsidP="00FA1BF4">
            <w:pPr>
              <w:pStyle w:val="NoSpacing"/>
              <w:numPr>
                <w:ilvl w:val="0"/>
                <w:numId w:val="4"/>
              </w:numPr>
              <w:rPr>
                <w:lang w:val="nl-NL"/>
              </w:rPr>
            </w:pPr>
            <w:r w:rsidRPr="00D425DE">
              <w:rPr>
                <w:lang w:val="nl-NL"/>
              </w:rPr>
              <w:t xml:space="preserve">Teambreed implementeren kwaliteitsverbetering </w:t>
            </w:r>
          </w:p>
        </w:tc>
        <w:tc>
          <w:tcPr>
            <w:tcW w:w="1922" w:type="dxa"/>
          </w:tcPr>
          <w:p w14:paraId="129F3214" w14:textId="342E4558" w:rsidR="00FA1BF4" w:rsidRPr="00D425DE" w:rsidRDefault="00FA1BF4" w:rsidP="00E002FC">
            <w:pPr>
              <w:pStyle w:val="NoSpacing"/>
              <w:rPr>
                <w:lang w:val="nl-NL"/>
              </w:rPr>
            </w:pPr>
            <w:r w:rsidRPr="00D425DE">
              <w:rPr>
                <w:lang w:val="nl-NL"/>
              </w:rPr>
              <w:t xml:space="preserve">Afstemming nieuwe rolverdeling, team inlichten over veranderingen, open voor vragen </w:t>
            </w:r>
          </w:p>
        </w:tc>
        <w:tc>
          <w:tcPr>
            <w:tcW w:w="2306" w:type="dxa"/>
          </w:tcPr>
          <w:p w14:paraId="67EBC9DA" w14:textId="77777777" w:rsidR="00FA1BF4" w:rsidRPr="00D425DE" w:rsidRDefault="00FA1BF4" w:rsidP="00FA1BF4">
            <w:pPr>
              <w:pStyle w:val="NoSpacing"/>
              <w:numPr>
                <w:ilvl w:val="0"/>
                <w:numId w:val="4"/>
              </w:numPr>
              <w:rPr>
                <w:lang w:val="nl-NL"/>
              </w:rPr>
            </w:pPr>
            <w:r w:rsidRPr="00D425DE">
              <w:rPr>
                <w:lang w:val="nl-NL"/>
              </w:rPr>
              <w:t>Team coördinator</w:t>
            </w:r>
          </w:p>
          <w:p w14:paraId="5F3A28AC" w14:textId="77777777" w:rsidR="00FA1BF4" w:rsidRPr="00D425DE" w:rsidRDefault="00FA1BF4" w:rsidP="00FA1BF4">
            <w:pPr>
              <w:pStyle w:val="NoSpacing"/>
              <w:rPr>
                <w:lang w:val="nl-NL"/>
              </w:rPr>
            </w:pPr>
          </w:p>
          <w:p w14:paraId="0050DC72" w14:textId="23BB7F23" w:rsidR="00E002FC" w:rsidRPr="00D425DE" w:rsidRDefault="00FA1BF4" w:rsidP="00FA1BF4">
            <w:pPr>
              <w:pStyle w:val="NoSpacing"/>
              <w:numPr>
                <w:ilvl w:val="0"/>
                <w:numId w:val="4"/>
              </w:numPr>
              <w:rPr>
                <w:lang w:val="nl-NL"/>
              </w:rPr>
            </w:pPr>
            <w:r w:rsidRPr="00D425DE">
              <w:rPr>
                <w:lang w:val="nl-NL"/>
              </w:rPr>
              <w:t xml:space="preserve">Student en aandachts-functionaris </w:t>
            </w:r>
          </w:p>
        </w:tc>
        <w:tc>
          <w:tcPr>
            <w:tcW w:w="1276" w:type="dxa"/>
          </w:tcPr>
          <w:p w14:paraId="3BE7D23F" w14:textId="63FFA92C" w:rsidR="00D30919" w:rsidRPr="00D425DE" w:rsidRDefault="00D30919" w:rsidP="00D30919">
            <w:pPr>
              <w:pStyle w:val="NoSpacing"/>
              <w:rPr>
                <w:lang w:val="nl-NL"/>
              </w:rPr>
            </w:pPr>
            <w:r w:rsidRPr="00D425DE">
              <w:rPr>
                <w:lang w:val="nl-NL"/>
              </w:rPr>
              <w:t>[</w:t>
            </w:r>
            <w:r w:rsidR="00FA1BF4" w:rsidRPr="00D425DE">
              <w:rPr>
                <w:lang w:val="nl-NL"/>
              </w:rPr>
              <w:t xml:space="preserve">  </w:t>
            </w:r>
            <w:r w:rsidRPr="00D425DE">
              <w:rPr>
                <w:lang w:val="nl-NL"/>
              </w:rPr>
              <w:t>]</w:t>
            </w:r>
          </w:p>
          <w:p w14:paraId="490AE871" w14:textId="77777777" w:rsidR="00E002FC" w:rsidRPr="00D425DE" w:rsidRDefault="00E002FC" w:rsidP="00E002FC">
            <w:pPr>
              <w:pStyle w:val="NoSpacing"/>
              <w:rPr>
                <w:lang w:val="nl-NL"/>
              </w:rPr>
            </w:pPr>
          </w:p>
          <w:p w14:paraId="5E1E9CCB" w14:textId="77777777" w:rsidR="00656F33" w:rsidRPr="00D425DE" w:rsidRDefault="00656F33" w:rsidP="00E002FC">
            <w:pPr>
              <w:pStyle w:val="NoSpacing"/>
              <w:rPr>
                <w:lang w:val="nl-NL"/>
              </w:rPr>
            </w:pPr>
          </w:p>
          <w:p w14:paraId="577205AA" w14:textId="77777777" w:rsidR="00656F33" w:rsidRPr="00D425DE" w:rsidRDefault="00656F33" w:rsidP="00656F33">
            <w:pPr>
              <w:pStyle w:val="NoSpacing"/>
              <w:rPr>
                <w:lang w:val="nl-NL"/>
              </w:rPr>
            </w:pPr>
            <w:r w:rsidRPr="00D425DE">
              <w:rPr>
                <w:lang w:val="nl-NL"/>
              </w:rPr>
              <w:t>[  ]</w:t>
            </w:r>
          </w:p>
          <w:p w14:paraId="3925B737" w14:textId="42840773" w:rsidR="00656F33" w:rsidRPr="00D425DE" w:rsidRDefault="00656F33" w:rsidP="00E002FC">
            <w:pPr>
              <w:pStyle w:val="NoSpacing"/>
              <w:rPr>
                <w:lang w:val="nl-NL"/>
              </w:rPr>
            </w:pPr>
          </w:p>
        </w:tc>
      </w:tr>
      <w:tr w:rsidR="00FA1BF4" w:rsidRPr="00D425DE" w14:paraId="7D3FF4EF" w14:textId="77777777" w:rsidTr="00876812">
        <w:trPr>
          <w:trHeight w:val="652"/>
        </w:trPr>
        <w:tc>
          <w:tcPr>
            <w:tcW w:w="758" w:type="dxa"/>
          </w:tcPr>
          <w:p w14:paraId="7175D947" w14:textId="0611105B" w:rsidR="00E002FC" w:rsidRPr="00D425DE" w:rsidRDefault="00E002FC" w:rsidP="00E002FC">
            <w:pPr>
              <w:pStyle w:val="NoSpacing"/>
              <w:rPr>
                <w:b/>
                <w:lang w:val="nl-NL"/>
              </w:rPr>
            </w:pPr>
            <w:r w:rsidRPr="00D425DE">
              <w:rPr>
                <w:b/>
                <w:lang w:val="nl-NL"/>
              </w:rPr>
              <w:t>23</w:t>
            </w:r>
          </w:p>
        </w:tc>
        <w:tc>
          <w:tcPr>
            <w:tcW w:w="1962" w:type="dxa"/>
          </w:tcPr>
          <w:p w14:paraId="511D5BD9" w14:textId="7A511BB0" w:rsidR="00E002FC" w:rsidRPr="00D425DE" w:rsidRDefault="00FA1BF4" w:rsidP="00E002FC">
            <w:pPr>
              <w:pStyle w:val="NoSpacing"/>
              <w:rPr>
                <w:lang w:val="nl-NL"/>
              </w:rPr>
            </w:pPr>
            <w:r w:rsidRPr="00D425DE">
              <w:rPr>
                <w:lang w:val="nl-NL"/>
              </w:rPr>
              <w:t xml:space="preserve">Screeningsoverleg </w:t>
            </w:r>
          </w:p>
        </w:tc>
        <w:tc>
          <w:tcPr>
            <w:tcW w:w="2834" w:type="dxa"/>
          </w:tcPr>
          <w:p w14:paraId="6E5972C4" w14:textId="470B45B9" w:rsidR="00E002FC" w:rsidRPr="00D425DE" w:rsidRDefault="00FA1BF4" w:rsidP="00E002FC">
            <w:pPr>
              <w:pStyle w:val="NoSpacing"/>
              <w:rPr>
                <w:lang w:val="nl-NL"/>
              </w:rPr>
            </w:pPr>
            <w:r w:rsidRPr="00D425DE">
              <w:rPr>
                <w:lang w:val="nl-NL"/>
              </w:rPr>
              <w:t>Uitvoeren van de kwaliteitsverbetering</w:t>
            </w:r>
          </w:p>
        </w:tc>
        <w:tc>
          <w:tcPr>
            <w:tcW w:w="1922" w:type="dxa"/>
          </w:tcPr>
          <w:p w14:paraId="7894A85C" w14:textId="1E67AFB6" w:rsidR="00E002FC" w:rsidRPr="00D425DE" w:rsidRDefault="00E002FC" w:rsidP="00E002FC">
            <w:pPr>
              <w:pStyle w:val="NoSpacing"/>
              <w:rPr>
                <w:lang w:val="nl-NL"/>
              </w:rPr>
            </w:pPr>
          </w:p>
        </w:tc>
        <w:tc>
          <w:tcPr>
            <w:tcW w:w="2306" w:type="dxa"/>
          </w:tcPr>
          <w:p w14:paraId="7A0BC5A2" w14:textId="2871B1A4" w:rsidR="00E002FC" w:rsidRPr="00D425DE" w:rsidRDefault="00FA1BF4" w:rsidP="00E002FC">
            <w:pPr>
              <w:pStyle w:val="NoSpacing"/>
              <w:rPr>
                <w:lang w:val="nl-NL"/>
              </w:rPr>
            </w:pPr>
            <w:proofErr w:type="spellStart"/>
            <w:r w:rsidRPr="00D425DE">
              <w:rPr>
                <w:lang w:val="nl-NL"/>
              </w:rPr>
              <w:t>Aandachtsfunctionaris</w:t>
            </w:r>
            <w:proofErr w:type="spellEnd"/>
            <w:r w:rsidRPr="00D425DE">
              <w:rPr>
                <w:lang w:val="nl-NL"/>
              </w:rPr>
              <w:t xml:space="preserve"> en verpleegkundigen </w:t>
            </w:r>
          </w:p>
        </w:tc>
        <w:tc>
          <w:tcPr>
            <w:tcW w:w="1276" w:type="dxa"/>
          </w:tcPr>
          <w:p w14:paraId="046CE780" w14:textId="77777777" w:rsidR="00FA1BF4" w:rsidRPr="00D425DE" w:rsidRDefault="00FA1BF4" w:rsidP="00FA1BF4">
            <w:pPr>
              <w:pStyle w:val="NoSpacing"/>
              <w:rPr>
                <w:lang w:val="nl-NL"/>
              </w:rPr>
            </w:pPr>
            <w:r w:rsidRPr="00D425DE">
              <w:rPr>
                <w:lang w:val="nl-NL"/>
              </w:rPr>
              <w:t>[  ]</w:t>
            </w:r>
          </w:p>
          <w:p w14:paraId="30A9CD91" w14:textId="77777777" w:rsidR="00E002FC" w:rsidRPr="00D425DE" w:rsidRDefault="00E002FC" w:rsidP="00E002FC">
            <w:pPr>
              <w:pStyle w:val="NoSpacing"/>
              <w:rPr>
                <w:lang w:val="nl-NL"/>
              </w:rPr>
            </w:pPr>
          </w:p>
        </w:tc>
      </w:tr>
      <w:tr w:rsidR="00FA1BF4" w:rsidRPr="00D425DE" w14:paraId="34631773" w14:textId="77777777" w:rsidTr="00876812">
        <w:trPr>
          <w:trHeight w:val="846"/>
        </w:trPr>
        <w:tc>
          <w:tcPr>
            <w:tcW w:w="758" w:type="dxa"/>
          </w:tcPr>
          <w:p w14:paraId="5F9F1BDE" w14:textId="78C1294A" w:rsidR="00FA1BF4" w:rsidRPr="00D425DE" w:rsidRDefault="00793BB3" w:rsidP="00FA1BF4">
            <w:pPr>
              <w:pStyle w:val="NoSpacing"/>
              <w:rPr>
                <w:b/>
                <w:lang w:val="nl-NL"/>
              </w:rPr>
            </w:pPr>
            <w:r w:rsidRPr="00D425DE">
              <w:rPr>
                <w:b/>
                <w:lang w:val="nl-NL"/>
              </w:rPr>
              <w:t>24 - 27</w:t>
            </w:r>
          </w:p>
        </w:tc>
        <w:tc>
          <w:tcPr>
            <w:tcW w:w="1962" w:type="dxa"/>
          </w:tcPr>
          <w:p w14:paraId="75FCFA86" w14:textId="5B7251B5" w:rsidR="00FA1BF4" w:rsidRPr="00D425DE" w:rsidRDefault="00793BB3" w:rsidP="00FA1BF4">
            <w:pPr>
              <w:pStyle w:val="NoSpacing"/>
              <w:rPr>
                <w:lang w:val="nl-NL"/>
              </w:rPr>
            </w:pPr>
            <w:r w:rsidRPr="00D425DE">
              <w:rPr>
                <w:lang w:val="nl-NL"/>
              </w:rPr>
              <w:t>Uitvoeren somatische screenings</w:t>
            </w:r>
          </w:p>
        </w:tc>
        <w:tc>
          <w:tcPr>
            <w:tcW w:w="2834" w:type="dxa"/>
          </w:tcPr>
          <w:p w14:paraId="0F9F0DED" w14:textId="77777777" w:rsidR="00876812" w:rsidRPr="00D425DE" w:rsidRDefault="00876812" w:rsidP="00FA1BF4">
            <w:pPr>
              <w:pStyle w:val="NoSpacing"/>
              <w:rPr>
                <w:lang w:val="nl-NL"/>
              </w:rPr>
            </w:pPr>
          </w:p>
          <w:p w14:paraId="0523CF95" w14:textId="55539B08" w:rsidR="00FA1BF4" w:rsidRPr="00D425DE" w:rsidRDefault="00793BB3" w:rsidP="00FA1BF4">
            <w:pPr>
              <w:pStyle w:val="NoSpacing"/>
              <w:rPr>
                <w:lang w:val="nl-NL"/>
              </w:rPr>
            </w:pPr>
            <w:r w:rsidRPr="00D425DE">
              <w:rPr>
                <w:lang w:val="nl-NL"/>
              </w:rPr>
              <w:t xml:space="preserve">Wegwerken van achterstand </w:t>
            </w:r>
          </w:p>
        </w:tc>
        <w:tc>
          <w:tcPr>
            <w:tcW w:w="1922" w:type="dxa"/>
          </w:tcPr>
          <w:p w14:paraId="49DF45FE" w14:textId="77777777" w:rsidR="00FA1BF4" w:rsidRPr="00D425DE" w:rsidRDefault="00FA1BF4" w:rsidP="00FA1BF4">
            <w:pPr>
              <w:pStyle w:val="NoSpacing"/>
              <w:rPr>
                <w:lang w:val="nl-NL"/>
              </w:rPr>
            </w:pPr>
          </w:p>
        </w:tc>
        <w:tc>
          <w:tcPr>
            <w:tcW w:w="2306" w:type="dxa"/>
          </w:tcPr>
          <w:p w14:paraId="36411898" w14:textId="77777777" w:rsidR="00FA1BF4" w:rsidRPr="00D425DE" w:rsidRDefault="00FA1BF4" w:rsidP="00FA1BF4">
            <w:pPr>
              <w:pStyle w:val="NoSpacing"/>
              <w:rPr>
                <w:lang w:val="nl-NL"/>
              </w:rPr>
            </w:pPr>
          </w:p>
          <w:p w14:paraId="158D0A53" w14:textId="6FD29636" w:rsidR="00793BB3" w:rsidRPr="00D425DE" w:rsidRDefault="00793BB3" w:rsidP="00FA1BF4">
            <w:pPr>
              <w:pStyle w:val="NoSpacing"/>
              <w:rPr>
                <w:lang w:val="nl-NL"/>
              </w:rPr>
            </w:pPr>
            <w:r w:rsidRPr="00D425DE">
              <w:rPr>
                <w:lang w:val="nl-NL"/>
              </w:rPr>
              <w:t>Verpleegkundigen</w:t>
            </w:r>
          </w:p>
        </w:tc>
        <w:tc>
          <w:tcPr>
            <w:tcW w:w="1276" w:type="dxa"/>
          </w:tcPr>
          <w:p w14:paraId="3FB6AE84" w14:textId="77777777" w:rsidR="00462FCC" w:rsidRPr="00D425DE" w:rsidRDefault="00462FCC" w:rsidP="00FA1BF4">
            <w:pPr>
              <w:pStyle w:val="NoSpacing"/>
              <w:rPr>
                <w:lang w:val="nl-NL"/>
              </w:rPr>
            </w:pPr>
          </w:p>
          <w:p w14:paraId="752D0774" w14:textId="4431A5E9" w:rsidR="00FA1BF4" w:rsidRPr="00D425DE" w:rsidRDefault="00FA1BF4" w:rsidP="00FA1BF4">
            <w:pPr>
              <w:pStyle w:val="NoSpacing"/>
              <w:rPr>
                <w:lang w:val="nl-NL"/>
              </w:rPr>
            </w:pPr>
            <w:r w:rsidRPr="00D425DE">
              <w:rPr>
                <w:lang w:val="nl-NL"/>
              </w:rPr>
              <w:t>[  ]</w:t>
            </w:r>
          </w:p>
          <w:p w14:paraId="5ED1DEF4" w14:textId="77777777" w:rsidR="00FA1BF4" w:rsidRPr="00D425DE" w:rsidRDefault="00FA1BF4" w:rsidP="00FA1BF4">
            <w:pPr>
              <w:pStyle w:val="NoSpacing"/>
              <w:rPr>
                <w:lang w:val="nl-NL"/>
              </w:rPr>
            </w:pPr>
          </w:p>
        </w:tc>
      </w:tr>
      <w:tr w:rsidR="00FA1BF4" w:rsidRPr="00D425DE" w14:paraId="2D16F615" w14:textId="77777777" w:rsidTr="006E02CB">
        <w:trPr>
          <w:trHeight w:val="564"/>
        </w:trPr>
        <w:tc>
          <w:tcPr>
            <w:tcW w:w="758" w:type="dxa"/>
          </w:tcPr>
          <w:p w14:paraId="2831EEDC" w14:textId="430A82F7" w:rsidR="00FA1BF4" w:rsidRPr="00D425DE" w:rsidRDefault="00793BB3" w:rsidP="00FA1BF4">
            <w:pPr>
              <w:pStyle w:val="NoSpacing"/>
              <w:rPr>
                <w:b/>
                <w:lang w:val="nl-NL"/>
              </w:rPr>
            </w:pPr>
            <w:r w:rsidRPr="00D425DE">
              <w:rPr>
                <w:b/>
                <w:lang w:val="nl-NL"/>
              </w:rPr>
              <w:t>25</w:t>
            </w:r>
          </w:p>
        </w:tc>
        <w:tc>
          <w:tcPr>
            <w:tcW w:w="1962" w:type="dxa"/>
          </w:tcPr>
          <w:p w14:paraId="1EA53CF9" w14:textId="43E6A921" w:rsidR="00FA1BF4" w:rsidRPr="00D425DE" w:rsidRDefault="00793BB3" w:rsidP="00FA1BF4">
            <w:pPr>
              <w:pStyle w:val="NoSpacing"/>
              <w:rPr>
                <w:lang w:val="nl-NL"/>
              </w:rPr>
            </w:pPr>
            <w:r w:rsidRPr="00D425DE">
              <w:rPr>
                <w:lang w:val="nl-NL"/>
              </w:rPr>
              <w:t>Werkoverleg</w:t>
            </w:r>
          </w:p>
        </w:tc>
        <w:tc>
          <w:tcPr>
            <w:tcW w:w="2834" w:type="dxa"/>
          </w:tcPr>
          <w:p w14:paraId="123BC961" w14:textId="77777777" w:rsidR="00793BB3" w:rsidRPr="00D425DE" w:rsidRDefault="00793BB3" w:rsidP="00793BB3">
            <w:pPr>
              <w:pStyle w:val="NoSpacing"/>
              <w:numPr>
                <w:ilvl w:val="0"/>
                <w:numId w:val="4"/>
              </w:numPr>
              <w:rPr>
                <w:lang w:val="nl-NL"/>
              </w:rPr>
            </w:pPr>
            <w:r w:rsidRPr="00D425DE">
              <w:rPr>
                <w:lang w:val="nl-NL"/>
              </w:rPr>
              <w:t>Inbrengen als agendapunt</w:t>
            </w:r>
          </w:p>
          <w:p w14:paraId="6B141219" w14:textId="77777777" w:rsidR="00FA1BF4" w:rsidRPr="00D425DE" w:rsidRDefault="00FA1BF4" w:rsidP="00FA1BF4">
            <w:pPr>
              <w:pStyle w:val="NoSpacing"/>
              <w:rPr>
                <w:lang w:val="nl-NL"/>
              </w:rPr>
            </w:pPr>
          </w:p>
          <w:p w14:paraId="4420E822" w14:textId="4E6302FE" w:rsidR="00793BB3" w:rsidRPr="00D425DE" w:rsidRDefault="00793BB3" w:rsidP="00793BB3">
            <w:pPr>
              <w:pStyle w:val="NoSpacing"/>
              <w:numPr>
                <w:ilvl w:val="0"/>
                <w:numId w:val="4"/>
              </w:numPr>
              <w:rPr>
                <w:lang w:val="nl-NL"/>
              </w:rPr>
            </w:pPr>
            <w:r w:rsidRPr="00D425DE">
              <w:rPr>
                <w:lang w:val="nl-NL"/>
              </w:rPr>
              <w:t>Teambreed evaluatiemoment kwaliteitsverbetering</w:t>
            </w:r>
          </w:p>
        </w:tc>
        <w:tc>
          <w:tcPr>
            <w:tcW w:w="1922" w:type="dxa"/>
          </w:tcPr>
          <w:p w14:paraId="3D764BB9" w14:textId="3AB6A39C" w:rsidR="00793BB3" w:rsidRPr="00D425DE" w:rsidRDefault="00793BB3" w:rsidP="00FA1BF4">
            <w:pPr>
              <w:pStyle w:val="NoSpacing"/>
              <w:rPr>
                <w:lang w:val="nl-NL"/>
              </w:rPr>
            </w:pPr>
            <w:r w:rsidRPr="00D425DE">
              <w:rPr>
                <w:lang w:val="nl-NL"/>
              </w:rPr>
              <w:t xml:space="preserve">Eventuele verduidelijking nieuwe werkwijze, evaluatie en open voor vragen </w:t>
            </w:r>
          </w:p>
        </w:tc>
        <w:tc>
          <w:tcPr>
            <w:tcW w:w="2306" w:type="dxa"/>
          </w:tcPr>
          <w:p w14:paraId="6394B34F" w14:textId="77777777" w:rsidR="00793BB3" w:rsidRPr="00D425DE" w:rsidRDefault="00793BB3" w:rsidP="00793BB3">
            <w:pPr>
              <w:pStyle w:val="NoSpacing"/>
              <w:numPr>
                <w:ilvl w:val="0"/>
                <w:numId w:val="4"/>
              </w:numPr>
              <w:rPr>
                <w:lang w:val="nl-NL"/>
              </w:rPr>
            </w:pPr>
            <w:r w:rsidRPr="00D425DE">
              <w:rPr>
                <w:lang w:val="nl-NL"/>
              </w:rPr>
              <w:t xml:space="preserve">Team </w:t>
            </w:r>
            <w:proofErr w:type="spellStart"/>
            <w:r w:rsidRPr="00D425DE">
              <w:rPr>
                <w:lang w:val="nl-NL"/>
              </w:rPr>
              <w:t>coordinator</w:t>
            </w:r>
            <w:proofErr w:type="spellEnd"/>
          </w:p>
          <w:p w14:paraId="25B5F18D" w14:textId="77777777" w:rsidR="00793BB3" w:rsidRPr="00D425DE" w:rsidRDefault="00793BB3" w:rsidP="00793BB3">
            <w:pPr>
              <w:pStyle w:val="NoSpacing"/>
              <w:rPr>
                <w:lang w:val="nl-NL"/>
              </w:rPr>
            </w:pPr>
          </w:p>
          <w:p w14:paraId="7E43DD35" w14:textId="4F1F87DB" w:rsidR="00793BB3" w:rsidRPr="00D425DE" w:rsidRDefault="00793BB3" w:rsidP="00793BB3">
            <w:pPr>
              <w:pStyle w:val="NoSpacing"/>
              <w:numPr>
                <w:ilvl w:val="0"/>
                <w:numId w:val="4"/>
              </w:numPr>
              <w:rPr>
                <w:lang w:val="nl-NL"/>
              </w:rPr>
            </w:pPr>
            <w:r w:rsidRPr="00D425DE">
              <w:rPr>
                <w:lang w:val="nl-NL"/>
              </w:rPr>
              <w:t>Student en aandachts-functionaris</w:t>
            </w:r>
          </w:p>
        </w:tc>
        <w:tc>
          <w:tcPr>
            <w:tcW w:w="1276" w:type="dxa"/>
          </w:tcPr>
          <w:p w14:paraId="0DD804D8" w14:textId="332C18A8" w:rsidR="00FA1BF4" w:rsidRPr="00D425DE" w:rsidRDefault="00FA1BF4" w:rsidP="00FA1BF4">
            <w:pPr>
              <w:pStyle w:val="NoSpacing"/>
              <w:rPr>
                <w:lang w:val="nl-NL"/>
              </w:rPr>
            </w:pPr>
            <w:r w:rsidRPr="00D425DE">
              <w:rPr>
                <w:lang w:val="nl-NL"/>
              </w:rPr>
              <w:t>[  ]</w:t>
            </w:r>
          </w:p>
          <w:p w14:paraId="50F33CCD" w14:textId="77777777" w:rsidR="00FA1BF4" w:rsidRPr="00D425DE" w:rsidRDefault="00FA1BF4" w:rsidP="00FA1BF4">
            <w:pPr>
              <w:pStyle w:val="NoSpacing"/>
              <w:rPr>
                <w:lang w:val="nl-NL"/>
              </w:rPr>
            </w:pPr>
          </w:p>
          <w:p w14:paraId="5A1AFAFF" w14:textId="77777777" w:rsidR="00656F33" w:rsidRPr="00D425DE" w:rsidRDefault="00656F33" w:rsidP="00FA1BF4">
            <w:pPr>
              <w:pStyle w:val="NoSpacing"/>
              <w:rPr>
                <w:lang w:val="nl-NL"/>
              </w:rPr>
            </w:pPr>
          </w:p>
          <w:p w14:paraId="581BF9ED" w14:textId="77777777" w:rsidR="00656F33" w:rsidRPr="00D425DE" w:rsidRDefault="00656F33" w:rsidP="00656F33">
            <w:pPr>
              <w:pStyle w:val="NoSpacing"/>
              <w:rPr>
                <w:lang w:val="nl-NL"/>
              </w:rPr>
            </w:pPr>
            <w:r w:rsidRPr="00D425DE">
              <w:rPr>
                <w:lang w:val="nl-NL"/>
              </w:rPr>
              <w:t>[  ]</w:t>
            </w:r>
          </w:p>
          <w:p w14:paraId="0C8A34C4" w14:textId="1E706D3A" w:rsidR="00656F33" w:rsidRPr="00D425DE" w:rsidRDefault="00656F33" w:rsidP="00FA1BF4">
            <w:pPr>
              <w:pStyle w:val="NoSpacing"/>
              <w:rPr>
                <w:lang w:val="nl-NL"/>
              </w:rPr>
            </w:pPr>
          </w:p>
        </w:tc>
      </w:tr>
      <w:tr w:rsidR="00FA1BF4" w:rsidRPr="00D425DE" w14:paraId="0997BFAC" w14:textId="77777777" w:rsidTr="00876812">
        <w:trPr>
          <w:trHeight w:val="626"/>
        </w:trPr>
        <w:tc>
          <w:tcPr>
            <w:tcW w:w="758" w:type="dxa"/>
          </w:tcPr>
          <w:p w14:paraId="6B5AFD04" w14:textId="613C3BD4" w:rsidR="00FA1BF4" w:rsidRPr="00D425DE" w:rsidRDefault="00793BB3" w:rsidP="00FA1BF4">
            <w:pPr>
              <w:pStyle w:val="NoSpacing"/>
              <w:rPr>
                <w:b/>
                <w:lang w:val="nl-NL"/>
              </w:rPr>
            </w:pPr>
            <w:r w:rsidRPr="00D425DE">
              <w:rPr>
                <w:b/>
                <w:lang w:val="nl-NL"/>
              </w:rPr>
              <w:t>28</w:t>
            </w:r>
          </w:p>
        </w:tc>
        <w:tc>
          <w:tcPr>
            <w:tcW w:w="1962" w:type="dxa"/>
          </w:tcPr>
          <w:p w14:paraId="1CA96FA0" w14:textId="40D12951" w:rsidR="00FA1BF4" w:rsidRPr="00D425DE" w:rsidRDefault="00793BB3" w:rsidP="00FA1BF4">
            <w:pPr>
              <w:pStyle w:val="NoSpacing"/>
              <w:rPr>
                <w:lang w:val="nl-NL"/>
              </w:rPr>
            </w:pPr>
            <w:r w:rsidRPr="00D425DE">
              <w:rPr>
                <w:lang w:val="nl-NL"/>
              </w:rPr>
              <w:t>Screeningsoverleg</w:t>
            </w:r>
          </w:p>
        </w:tc>
        <w:tc>
          <w:tcPr>
            <w:tcW w:w="2834" w:type="dxa"/>
          </w:tcPr>
          <w:p w14:paraId="2B2C19A1" w14:textId="661DD182" w:rsidR="00FA1BF4" w:rsidRPr="00D425DE" w:rsidRDefault="00793BB3" w:rsidP="00FA1BF4">
            <w:pPr>
              <w:pStyle w:val="NoSpacing"/>
              <w:rPr>
                <w:lang w:val="nl-NL"/>
              </w:rPr>
            </w:pPr>
            <w:r w:rsidRPr="00D425DE">
              <w:rPr>
                <w:lang w:val="nl-NL"/>
              </w:rPr>
              <w:t>Uitvoeren van de kwaliteitsverbetering</w:t>
            </w:r>
          </w:p>
        </w:tc>
        <w:tc>
          <w:tcPr>
            <w:tcW w:w="1922" w:type="dxa"/>
          </w:tcPr>
          <w:p w14:paraId="55DFFA6C" w14:textId="77777777" w:rsidR="00FA1BF4" w:rsidRPr="00D425DE" w:rsidRDefault="00FA1BF4" w:rsidP="00FA1BF4">
            <w:pPr>
              <w:pStyle w:val="NoSpacing"/>
              <w:rPr>
                <w:lang w:val="nl-NL"/>
              </w:rPr>
            </w:pPr>
          </w:p>
        </w:tc>
        <w:tc>
          <w:tcPr>
            <w:tcW w:w="2306" w:type="dxa"/>
          </w:tcPr>
          <w:p w14:paraId="0C96DF46" w14:textId="40A04153" w:rsidR="00FA1BF4" w:rsidRPr="00D425DE" w:rsidRDefault="00793BB3" w:rsidP="00FA1BF4">
            <w:pPr>
              <w:pStyle w:val="NoSpacing"/>
              <w:rPr>
                <w:lang w:val="nl-NL"/>
              </w:rPr>
            </w:pPr>
            <w:proofErr w:type="spellStart"/>
            <w:r w:rsidRPr="00D425DE">
              <w:rPr>
                <w:lang w:val="nl-NL"/>
              </w:rPr>
              <w:t>Aandachtsfunctionaris</w:t>
            </w:r>
            <w:proofErr w:type="spellEnd"/>
            <w:r w:rsidRPr="00D425DE">
              <w:rPr>
                <w:lang w:val="nl-NL"/>
              </w:rPr>
              <w:t xml:space="preserve"> en verpleegkundigen</w:t>
            </w:r>
          </w:p>
        </w:tc>
        <w:tc>
          <w:tcPr>
            <w:tcW w:w="1276" w:type="dxa"/>
          </w:tcPr>
          <w:p w14:paraId="6FD8D6A8" w14:textId="77777777" w:rsidR="00FA1BF4" w:rsidRPr="00D425DE" w:rsidRDefault="00FA1BF4" w:rsidP="00FA1BF4">
            <w:pPr>
              <w:pStyle w:val="NoSpacing"/>
              <w:rPr>
                <w:lang w:val="nl-NL"/>
              </w:rPr>
            </w:pPr>
            <w:r w:rsidRPr="00D425DE">
              <w:rPr>
                <w:lang w:val="nl-NL"/>
              </w:rPr>
              <w:t>[  ]</w:t>
            </w:r>
          </w:p>
          <w:p w14:paraId="13003256" w14:textId="77777777" w:rsidR="00FA1BF4" w:rsidRPr="00D425DE" w:rsidRDefault="00FA1BF4" w:rsidP="00FA1BF4">
            <w:pPr>
              <w:pStyle w:val="NoSpacing"/>
              <w:rPr>
                <w:lang w:val="nl-NL"/>
              </w:rPr>
            </w:pPr>
          </w:p>
        </w:tc>
      </w:tr>
      <w:tr w:rsidR="00FA1BF4" w:rsidRPr="00D425DE" w14:paraId="697A33D9" w14:textId="77777777" w:rsidTr="006F347B">
        <w:trPr>
          <w:trHeight w:val="287"/>
        </w:trPr>
        <w:tc>
          <w:tcPr>
            <w:tcW w:w="11058" w:type="dxa"/>
            <w:gridSpan w:val="6"/>
          </w:tcPr>
          <w:p w14:paraId="0F55CBDA" w14:textId="1125F012" w:rsidR="00FA1BF4" w:rsidRPr="00D425DE" w:rsidRDefault="00FA1BF4" w:rsidP="00793BB3">
            <w:pPr>
              <w:pStyle w:val="NoSpacing"/>
              <w:spacing w:line="360" w:lineRule="auto"/>
              <w:rPr>
                <w:lang w:val="nl-NL"/>
              </w:rPr>
            </w:pPr>
            <w:r w:rsidRPr="00D425DE">
              <w:rPr>
                <w:lang w:val="nl-NL"/>
              </w:rPr>
              <w:t xml:space="preserve">Maandelijkse herhaling 30 minuten screenings overleg met verpleegkundigen en </w:t>
            </w:r>
            <w:proofErr w:type="spellStart"/>
            <w:r w:rsidRPr="00D425DE">
              <w:rPr>
                <w:lang w:val="nl-NL"/>
              </w:rPr>
              <w:t>aandachtsfunctionaris</w:t>
            </w:r>
            <w:proofErr w:type="spellEnd"/>
          </w:p>
        </w:tc>
      </w:tr>
      <w:tr w:rsidR="00FA1BF4" w:rsidRPr="00D425DE" w14:paraId="3D9DB85A" w14:textId="77777777" w:rsidTr="006E02CB">
        <w:trPr>
          <w:trHeight w:val="287"/>
        </w:trPr>
        <w:tc>
          <w:tcPr>
            <w:tcW w:w="758" w:type="dxa"/>
          </w:tcPr>
          <w:p w14:paraId="690E3CED" w14:textId="31F072D5" w:rsidR="00FA1BF4" w:rsidRPr="00D425DE" w:rsidRDefault="006E02CB" w:rsidP="00FA1BF4">
            <w:pPr>
              <w:pStyle w:val="NoSpacing"/>
              <w:rPr>
                <w:b/>
                <w:lang w:val="nl-NL"/>
              </w:rPr>
            </w:pPr>
            <w:r w:rsidRPr="00D425DE">
              <w:rPr>
                <w:b/>
                <w:lang w:val="nl-NL"/>
              </w:rPr>
              <w:t>36</w:t>
            </w:r>
          </w:p>
        </w:tc>
        <w:tc>
          <w:tcPr>
            <w:tcW w:w="1962" w:type="dxa"/>
          </w:tcPr>
          <w:p w14:paraId="10920D11" w14:textId="77777777" w:rsidR="00FA1BF4" w:rsidRPr="00D425DE" w:rsidRDefault="006E02CB" w:rsidP="00FA1BF4">
            <w:pPr>
              <w:pStyle w:val="NoSpacing"/>
              <w:rPr>
                <w:lang w:val="nl-NL"/>
              </w:rPr>
            </w:pPr>
            <w:r w:rsidRPr="00D425DE">
              <w:rPr>
                <w:lang w:val="nl-NL"/>
              </w:rPr>
              <w:t>Periodieke vergadering jaarplanbespreking</w:t>
            </w:r>
          </w:p>
          <w:p w14:paraId="62442DAE" w14:textId="3074EC17" w:rsidR="006E02CB" w:rsidRPr="00D425DE" w:rsidRDefault="006E02CB" w:rsidP="00FA1BF4">
            <w:pPr>
              <w:pStyle w:val="NoSpacing"/>
              <w:rPr>
                <w:lang w:val="nl-NL"/>
              </w:rPr>
            </w:pPr>
          </w:p>
        </w:tc>
        <w:tc>
          <w:tcPr>
            <w:tcW w:w="2834" w:type="dxa"/>
          </w:tcPr>
          <w:p w14:paraId="095E2690" w14:textId="77777777" w:rsidR="00FA1BF4" w:rsidRPr="00D425DE" w:rsidRDefault="00FA1BF4" w:rsidP="00FA1BF4">
            <w:pPr>
              <w:pStyle w:val="NoSpacing"/>
              <w:rPr>
                <w:lang w:val="nl-NL"/>
              </w:rPr>
            </w:pPr>
          </w:p>
          <w:p w14:paraId="6C996764" w14:textId="4ACB4361" w:rsidR="006E02CB" w:rsidRPr="00D425DE" w:rsidRDefault="006E02CB" w:rsidP="00FA1BF4">
            <w:pPr>
              <w:pStyle w:val="NoSpacing"/>
              <w:rPr>
                <w:lang w:val="nl-NL"/>
              </w:rPr>
            </w:pPr>
            <w:r w:rsidRPr="00D425DE">
              <w:rPr>
                <w:lang w:val="nl-NL"/>
              </w:rPr>
              <w:t>Evaluatie kwaliteitsverbetering</w:t>
            </w:r>
          </w:p>
        </w:tc>
        <w:tc>
          <w:tcPr>
            <w:tcW w:w="1922" w:type="dxa"/>
          </w:tcPr>
          <w:p w14:paraId="542058D8" w14:textId="25FA9A6B" w:rsidR="00FA1BF4" w:rsidRPr="00D425DE" w:rsidRDefault="006E02CB" w:rsidP="00FA1BF4">
            <w:pPr>
              <w:pStyle w:val="NoSpacing"/>
              <w:rPr>
                <w:lang w:val="nl-NL"/>
              </w:rPr>
            </w:pPr>
            <w:r w:rsidRPr="00D425DE">
              <w:rPr>
                <w:color w:val="000000" w:themeColor="text1"/>
                <w:lang w:val="nl-NL"/>
              </w:rPr>
              <w:t>Overleg somatische screening als agendapunt voor evaluatie en cijfers over voortgang</w:t>
            </w:r>
          </w:p>
        </w:tc>
        <w:tc>
          <w:tcPr>
            <w:tcW w:w="2306" w:type="dxa"/>
          </w:tcPr>
          <w:p w14:paraId="706D2F82" w14:textId="77777777" w:rsidR="00FA1BF4" w:rsidRPr="00D425DE" w:rsidRDefault="00FA1BF4" w:rsidP="00FA1BF4">
            <w:pPr>
              <w:pStyle w:val="NoSpacing"/>
              <w:rPr>
                <w:lang w:val="nl-NL"/>
              </w:rPr>
            </w:pPr>
          </w:p>
          <w:p w14:paraId="48470BF5" w14:textId="316446FA" w:rsidR="006E02CB" w:rsidRPr="00D425DE" w:rsidRDefault="006E02CB" w:rsidP="00FA1BF4">
            <w:pPr>
              <w:pStyle w:val="NoSpacing"/>
              <w:rPr>
                <w:lang w:val="nl-NL"/>
              </w:rPr>
            </w:pPr>
            <w:r w:rsidRPr="00D425DE">
              <w:rPr>
                <w:lang w:val="nl-NL"/>
              </w:rPr>
              <w:t>Management</w:t>
            </w:r>
          </w:p>
        </w:tc>
        <w:tc>
          <w:tcPr>
            <w:tcW w:w="1276" w:type="dxa"/>
          </w:tcPr>
          <w:p w14:paraId="185AD148" w14:textId="77777777" w:rsidR="00462FCC" w:rsidRPr="00D425DE" w:rsidRDefault="00462FCC" w:rsidP="00FA1BF4">
            <w:pPr>
              <w:pStyle w:val="NoSpacing"/>
              <w:rPr>
                <w:lang w:val="nl-NL"/>
              </w:rPr>
            </w:pPr>
          </w:p>
          <w:p w14:paraId="60F9BD51" w14:textId="3CD249DF" w:rsidR="00FA1BF4" w:rsidRPr="00D425DE" w:rsidRDefault="00FA1BF4" w:rsidP="00FA1BF4">
            <w:pPr>
              <w:pStyle w:val="NoSpacing"/>
              <w:rPr>
                <w:lang w:val="nl-NL"/>
              </w:rPr>
            </w:pPr>
            <w:r w:rsidRPr="00D425DE">
              <w:rPr>
                <w:lang w:val="nl-NL"/>
              </w:rPr>
              <w:t>[  ]</w:t>
            </w:r>
          </w:p>
          <w:p w14:paraId="68A2838D" w14:textId="0A7D64CD" w:rsidR="00FA1BF4" w:rsidRPr="00D425DE" w:rsidRDefault="00FA1BF4" w:rsidP="00FA1BF4">
            <w:pPr>
              <w:pStyle w:val="NoSpacing"/>
              <w:rPr>
                <w:lang w:val="nl-NL"/>
              </w:rPr>
            </w:pPr>
          </w:p>
        </w:tc>
      </w:tr>
      <w:tr w:rsidR="00FA1BF4" w:rsidRPr="00D425DE" w14:paraId="4F5C448E" w14:textId="77777777" w:rsidTr="006F347B">
        <w:trPr>
          <w:trHeight w:val="287"/>
        </w:trPr>
        <w:tc>
          <w:tcPr>
            <w:tcW w:w="11058" w:type="dxa"/>
            <w:gridSpan w:val="6"/>
          </w:tcPr>
          <w:p w14:paraId="1023FAE1" w14:textId="39B8DB33" w:rsidR="00FA1BF4" w:rsidRPr="00D425DE" w:rsidRDefault="00FA1BF4" w:rsidP="00793BB3">
            <w:pPr>
              <w:pStyle w:val="NoSpacing"/>
              <w:spacing w:line="360" w:lineRule="auto"/>
              <w:rPr>
                <w:lang w:val="nl-NL"/>
              </w:rPr>
            </w:pPr>
            <w:r w:rsidRPr="00D425DE">
              <w:rPr>
                <w:lang w:val="nl-NL"/>
              </w:rPr>
              <w:lastRenderedPageBreak/>
              <w:t xml:space="preserve">Maandelijkse herhaling 30 minuten screenings overleg met verpleegkundigen en </w:t>
            </w:r>
            <w:proofErr w:type="spellStart"/>
            <w:r w:rsidRPr="00D425DE">
              <w:rPr>
                <w:lang w:val="nl-NL"/>
              </w:rPr>
              <w:t>aandachtsfucntionaris</w:t>
            </w:r>
            <w:proofErr w:type="spellEnd"/>
          </w:p>
        </w:tc>
      </w:tr>
      <w:tr w:rsidR="006E02CB" w:rsidRPr="00D425DE" w14:paraId="11337A6D" w14:textId="77777777" w:rsidTr="00876812">
        <w:trPr>
          <w:trHeight w:val="1550"/>
        </w:trPr>
        <w:tc>
          <w:tcPr>
            <w:tcW w:w="758" w:type="dxa"/>
          </w:tcPr>
          <w:p w14:paraId="5CE1AD86" w14:textId="133902F7" w:rsidR="006E02CB" w:rsidRPr="00D425DE" w:rsidRDefault="00876812" w:rsidP="006E02CB">
            <w:pPr>
              <w:pStyle w:val="NoSpacing"/>
              <w:rPr>
                <w:b/>
                <w:lang w:val="nl-NL"/>
              </w:rPr>
            </w:pPr>
            <w:r w:rsidRPr="00D425DE">
              <w:rPr>
                <w:b/>
                <w:lang w:val="nl-NL"/>
              </w:rPr>
              <w:t>01</w:t>
            </w:r>
          </w:p>
        </w:tc>
        <w:tc>
          <w:tcPr>
            <w:tcW w:w="1962" w:type="dxa"/>
          </w:tcPr>
          <w:p w14:paraId="58CAE364" w14:textId="7843BE06" w:rsidR="006E02CB" w:rsidRPr="00D425DE" w:rsidRDefault="006E02CB" w:rsidP="006E02CB">
            <w:pPr>
              <w:pStyle w:val="NoSpacing"/>
              <w:rPr>
                <w:lang w:val="nl-NL"/>
              </w:rPr>
            </w:pPr>
            <w:r w:rsidRPr="00D425DE">
              <w:rPr>
                <w:lang w:val="nl-NL"/>
              </w:rPr>
              <w:t>Periodieke vergadering jaarplanbespreking</w:t>
            </w:r>
          </w:p>
        </w:tc>
        <w:tc>
          <w:tcPr>
            <w:tcW w:w="2834" w:type="dxa"/>
          </w:tcPr>
          <w:p w14:paraId="15CE22A3" w14:textId="77777777" w:rsidR="006E02CB" w:rsidRPr="00D425DE" w:rsidRDefault="006E02CB" w:rsidP="006E02CB">
            <w:pPr>
              <w:pStyle w:val="NoSpacing"/>
              <w:rPr>
                <w:lang w:val="nl-NL"/>
              </w:rPr>
            </w:pPr>
          </w:p>
          <w:p w14:paraId="75E544A0" w14:textId="20138230" w:rsidR="006E02CB" w:rsidRPr="00D425DE" w:rsidRDefault="006E02CB" w:rsidP="006E02CB">
            <w:pPr>
              <w:pStyle w:val="NoSpacing"/>
              <w:rPr>
                <w:lang w:val="nl-NL"/>
              </w:rPr>
            </w:pPr>
            <w:r w:rsidRPr="00D425DE">
              <w:rPr>
                <w:lang w:val="nl-NL"/>
              </w:rPr>
              <w:t>Evaluatie kwaliteitsverbetering</w:t>
            </w:r>
          </w:p>
        </w:tc>
        <w:tc>
          <w:tcPr>
            <w:tcW w:w="1922" w:type="dxa"/>
          </w:tcPr>
          <w:p w14:paraId="778694B3" w14:textId="27761D0B" w:rsidR="006E02CB" w:rsidRPr="00D425DE" w:rsidRDefault="006E02CB" w:rsidP="006E02CB">
            <w:pPr>
              <w:pStyle w:val="NoSpacing"/>
              <w:rPr>
                <w:lang w:val="nl-NL"/>
              </w:rPr>
            </w:pPr>
            <w:r w:rsidRPr="00D425DE">
              <w:rPr>
                <w:color w:val="000000" w:themeColor="text1"/>
                <w:lang w:val="nl-NL"/>
              </w:rPr>
              <w:t>Overleg somatische screening als agendapunt voor evaluatie en cijfers over voortgang</w:t>
            </w:r>
          </w:p>
        </w:tc>
        <w:tc>
          <w:tcPr>
            <w:tcW w:w="2306" w:type="dxa"/>
          </w:tcPr>
          <w:p w14:paraId="7944EBE9" w14:textId="77777777" w:rsidR="006E02CB" w:rsidRPr="00D425DE" w:rsidRDefault="006E02CB" w:rsidP="006E02CB">
            <w:pPr>
              <w:pStyle w:val="NoSpacing"/>
              <w:rPr>
                <w:lang w:val="nl-NL"/>
              </w:rPr>
            </w:pPr>
          </w:p>
          <w:p w14:paraId="099267A9" w14:textId="641B3D55" w:rsidR="006E02CB" w:rsidRPr="00D425DE" w:rsidRDefault="006E02CB" w:rsidP="006E02CB">
            <w:pPr>
              <w:pStyle w:val="NoSpacing"/>
              <w:rPr>
                <w:lang w:val="nl-NL"/>
              </w:rPr>
            </w:pPr>
            <w:r w:rsidRPr="00D425DE">
              <w:rPr>
                <w:lang w:val="nl-NL"/>
              </w:rPr>
              <w:t>Management</w:t>
            </w:r>
          </w:p>
        </w:tc>
        <w:tc>
          <w:tcPr>
            <w:tcW w:w="1276" w:type="dxa"/>
          </w:tcPr>
          <w:p w14:paraId="7BDE8978" w14:textId="77777777" w:rsidR="006E02CB" w:rsidRPr="00D425DE" w:rsidRDefault="006E02CB" w:rsidP="006E02CB">
            <w:pPr>
              <w:pStyle w:val="NoSpacing"/>
              <w:rPr>
                <w:lang w:val="nl-NL"/>
              </w:rPr>
            </w:pPr>
          </w:p>
          <w:p w14:paraId="040CD11B" w14:textId="28B9D2F3" w:rsidR="006E02CB" w:rsidRPr="00D425DE" w:rsidRDefault="006E02CB" w:rsidP="006E02CB">
            <w:pPr>
              <w:pStyle w:val="NoSpacing"/>
              <w:rPr>
                <w:lang w:val="nl-NL"/>
              </w:rPr>
            </w:pPr>
            <w:r w:rsidRPr="00D425DE">
              <w:rPr>
                <w:lang w:val="nl-NL"/>
              </w:rPr>
              <w:t>[  ]</w:t>
            </w:r>
          </w:p>
          <w:p w14:paraId="509F7AB6" w14:textId="6B401A8E" w:rsidR="006E02CB" w:rsidRPr="00D425DE" w:rsidRDefault="006E02CB" w:rsidP="006E02CB">
            <w:pPr>
              <w:pStyle w:val="NoSpacing"/>
              <w:rPr>
                <w:lang w:val="nl-NL"/>
              </w:rPr>
            </w:pPr>
          </w:p>
        </w:tc>
      </w:tr>
      <w:tr w:rsidR="006E02CB" w:rsidRPr="00D425DE" w14:paraId="3B0B32B1" w14:textId="77777777" w:rsidTr="006E02CB">
        <w:trPr>
          <w:trHeight w:val="283"/>
        </w:trPr>
        <w:tc>
          <w:tcPr>
            <w:tcW w:w="11058" w:type="dxa"/>
            <w:gridSpan w:val="6"/>
          </w:tcPr>
          <w:p w14:paraId="43EB7598" w14:textId="76D47143" w:rsidR="006E02CB" w:rsidRPr="00D425DE" w:rsidRDefault="006E02CB" w:rsidP="006E02CB">
            <w:pPr>
              <w:pStyle w:val="NoSpacing"/>
              <w:rPr>
                <w:lang w:val="nl-NL"/>
              </w:rPr>
            </w:pPr>
            <w:r w:rsidRPr="00D425DE">
              <w:rPr>
                <w:lang w:val="nl-NL"/>
              </w:rPr>
              <w:t xml:space="preserve">Maandelijkse herhaling 30 minuten screenings overleg met verpleegkundigen en </w:t>
            </w:r>
            <w:proofErr w:type="spellStart"/>
            <w:r w:rsidRPr="00D425DE">
              <w:rPr>
                <w:lang w:val="nl-NL"/>
              </w:rPr>
              <w:t>aandachtsfucntionaris</w:t>
            </w:r>
            <w:proofErr w:type="spellEnd"/>
          </w:p>
        </w:tc>
      </w:tr>
      <w:tr w:rsidR="006E02CB" w:rsidRPr="00D425DE" w14:paraId="41FB7BC6" w14:textId="77777777" w:rsidTr="00876812">
        <w:trPr>
          <w:trHeight w:val="1547"/>
        </w:trPr>
        <w:tc>
          <w:tcPr>
            <w:tcW w:w="758" w:type="dxa"/>
          </w:tcPr>
          <w:p w14:paraId="371B8C05" w14:textId="77777777" w:rsidR="006E02CB" w:rsidRPr="00D425DE" w:rsidRDefault="006E02CB" w:rsidP="006E02CB">
            <w:pPr>
              <w:pStyle w:val="NoSpacing"/>
              <w:rPr>
                <w:b/>
                <w:lang w:val="nl-NL"/>
              </w:rPr>
            </w:pPr>
          </w:p>
          <w:p w14:paraId="31368C32" w14:textId="00767A7A" w:rsidR="006E02CB" w:rsidRPr="00D425DE" w:rsidRDefault="006E02CB" w:rsidP="006E02CB">
            <w:pPr>
              <w:pStyle w:val="NoSpacing"/>
              <w:rPr>
                <w:b/>
                <w:lang w:val="nl-NL"/>
              </w:rPr>
            </w:pPr>
            <w:r w:rsidRPr="00D425DE">
              <w:rPr>
                <w:b/>
                <w:lang w:val="nl-NL"/>
              </w:rPr>
              <w:t>15</w:t>
            </w:r>
          </w:p>
        </w:tc>
        <w:tc>
          <w:tcPr>
            <w:tcW w:w="1962" w:type="dxa"/>
          </w:tcPr>
          <w:p w14:paraId="14AD3355" w14:textId="60D0FDB4" w:rsidR="006E02CB" w:rsidRPr="00D425DE" w:rsidRDefault="006E02CB" w:rsidP="006E02CB">
            <w:pPr>
              <w:pStyle w:val="NoSpacing"/>
              <w:rPr>
                <w:lang w:val="nl-NL"/>
              </w:rPr>
            </w:pPr>
            <w:r w:rsidRPr="00D425DE">
              <w:rPr>
                <w:lang w:val="nl-NL"/>
              </w:rPr>
              <w:t>Periodieke vergadering jaarplanbespreking</w:t>
            </w:r>
          </w:p>
        </w:tc>
        <w:tc>
          <w:tcPr>
            <w:tcW w:w="2834" w:type="dxa"/>
          </w:tcPr>
          <w:p w14:paraId="3C88BAAA" w14:textId="77777777" w:rsidR="006E02CB" w:rsidRPr="00D425DE" w:rsidRDefault="006E02CB" w:rsidP="006E02CB">
            <w:pPr>
              <w:pStyle w:val="NoSpacing"/>
              <w:rPr>
                <w:lang w:val="nl-NL"/>
              </w:rPr>
            </w:pPr>
          </w:p>
          <w:p w14:paraId="5396FD33" w14:textId="635C28B0" w:rsidR="006E02CB" w:rsidRPr="00D425DE" w:rsidRDefault="006E02CB" w:rsidP="006E02CB">
            <w:pPr>
              <w:pStyle w:val="NoSpacing"/>
              <w:rPr>
                <w:lang w:val="nl-NL"/>
              </w:rPr>
            </w:pPr>
            <w:r w:rsidRPr="00D425DE">
              <w:rPr>
                <w:lang w:val="nl-NL"/>
              </w:rPr>
              <w:t xml:space="preserve">Terugkoppeling jaarlijkse audit en behalen van doel </w:t>
            </w:r>
          </w:p>
        </w:tc>
        <w:tc>
          <w:tcPr>
            <w:tcW w:w="1922" w:type="dxa"/>
          </w:tcPr>
          <w:p w14:paraId="627C65A4" w14:textId="31B62B6F" w:rsidR="006E02CB" w:rsidRPr="00D425DE" w:rsidRDefault="00876812" w:rsidP="00462FCC">
            <w:pPr>
              <w:pStyle w:val="NoSpacing"/>
              <w:rPr>
                <w:lang w:val="nl-NL"/>
              </w:rPr>
            </w:pPr>
            <w:r w:rsidRPr="00D425DE">
              <w:rPr>
                <w:lang w:val="nl-NL"/>
              </w:rPr>
              <w:t>E</w:t>
            </w:r>
            <w:r w:rsidR="006E02CB" w:rsidRPr="00D425DE">
              <w:rPr>
                <w:lang w:val="nl-NL"/>
              </w:rPr>
              <w:t>valuatie kwaliteitsverbetering</w:t>
            </w:r>
            <w:r w:rsidR="00462FCC" w:rsidRPr="00D425DE">
              <w:rPr>
                <w:lang w:val="nl-NL"/>
              </w:rPr>
              <w:t xml:space="preserve">, eventueel opstellen nieuw plan van aanpak </w:t>
            </w:r>
          </w:p>
        </w:tc>
        <w:tc>
          <w:tcPr>
            <w:tcW w:w="2306" w:type="dxa"/>
          </w:tcPr>
          <w:p w14:paraId="41A6B830" w14:textId="77777777" w:rsidR="006E02CB" w:rsidRPr="00D425DE" w:rsidRDefault="006E02CB" w:rsidP="006E02CB">
            <w:pPr>
              <w:pStyle w:val="NoSpacing"/>
              <w:rPr>
                <w:lang w:val="nl-NL"/>
              </w:rPr>
            </w:pPr>
          </w:p>
          <w:p w14:paraId="595435CB" w14:textId="3DD99FB7" w:rsidR="006E02CB" w:rsidRPr="00D425DE" w:rsidRDefault="006E02CB" w:rsidP="006E02CB">
            <w:pPr>
              <w:pStyle w:val="NoSpacing"/>
              <w:rPr>
                <w:lang w:val="nl-NL"/>
              </w:rPr>
            </w:pPr>
            <w:r w:rsidRPr="00D425DE">
              <w:rPr>
                <w:lang w:val="nl-NL"/>
              </w:rPr>
              <w:t>Management</w:t>
            </w:r>
          </w:p>
        </w:tc>
        <w:tc>
          <w:tcPr>
            <w:tcW w:w="1276" w:type="dxa"/>
          </w:tcPr>
          <w:p w14:paraId="4A1006EF" w14:textId="77777777" w:rsidR="006E02CB" w:rsidRPr="00D425DE" w:rsidRDefault="006E02CB" w:rsidP="006E02CB">
            <w:pPr>
              <w:pStyle w:val="NoSpacing"/>
              <w:rPr>
                <w:lang w:val="nl-NL"/>
              </w:rPr>
            </w:pPr>
          </w:p>
          <w:p w14:paraId="63E6CFAC" w14:textId="77777777" w:rsidR="006E02CB" w:rsidRPr="00D425DE" w:rsidRDefault="006E02CB" w:rsidP="006E02CB">
            <w:pPr>
              <w:pStyle w:val="NoSpacing"/>
              <w:rPr>
                <w:lang w:val="nl-NL"/>
              </w:rPr>
            </w:pPr>
            <w:r w:rsidRPr="00D425DE">
              <w:rPr>
                <w:lang w:val="nl-NL"/>
              </w:rPr>
              <w:t>[  ]</w:t>
            </w:r>
          </w:p>
          <w:p w14:paraId="0EA09832" w14:textId="234285B4" w:rsidR="006E02CB" w:rsidRPr="00D425DE" w:rsidRDefault="006E02CB" w:rsidP="006E02CB">
            <w:pPr>
              <w:pStyle w:val="NoSpacing"/>
              <w:rPr>
                <w:lang w:val="nl-NL"/>
              </w:rPr>
            </w:pPr>
          </w:p>
        </w:tc>
      </w:tr>
    </w:tbl>
    <w:p w14:paraId="055AD5BB" w14:textId="77777777" w:rsidR="001A5EC9" w:rsidRPr="00D425DE" w:rsidRDefault="001A5EC9" w:rsidP="005067FE">
      <w:pPr>
        <w:pStyle w:val="NoSpacing"/>
        <w:rPr>
          <w:rFonts w:asciiTheme="majorHAnsi" w:hAnsiTheme="majorHAnsi" w:cstheme="majorHAnsi"/>
          <w:color w:val="000000" w:themeColor="text1"/>
          <w:lang w:val="nl-NL"/>
        </w:rPr>
      </w:pPr>
    </w:p>
    <w:p w14:paraId="26773FE0" w14:textId="77777777" w:rsidR="001A5EC9" w:rsidRPr="00D425DE" w:rsidRDefault="001A5EC9" w:rsidP="005067FE">
      <w:pPr>
        <w:pStyle w:val="NoSpacing"/>
        <w:rPr>
          <w:rFonts w:asciiTheme="majorHAnsi" w:hAnsiTheme="majorHAnsi" w:cstheme="majorHAnsi"/>
          <w:color w:val="000000" w:themeColor="text1"/>
          <w:lang w:val="nl-NL"/>
        </w:rPr>
      </w:pPr>
    </w:p>
    <w:p w14:paraId="39B3E8D4" w14:textId="40FF8AA9" w:rsidR="005067FE" w:rsidRPr="00D425DE" w:rsidRDefault="005067FE" w:rsidP="005067FE">
      <w:pPr>
        <w:pStyle w:val="NoSpacing"/>
        <w:rPr>
          <w:rFonts w:asciiTheme="majorHAnsi" w:hAnsiTheme="majorHAnsi" w:cstheme="majorHAnsi"/>
          <w:color w:val="000000" w:themeColor="text1"/>
          <w:lang w:val="nl-NL"/>
        </w:rPr>
      </w:pPr>
      <w:r w:rsidRPr="00D425DE">
        <w:rPr>
          <w:rFonts w:asciiTheme="majorHAnsi" w:hAnsiTheme="majorHAnsi" w:cstheme="majorHAnsi"/>
          <w:color w:val="000000" w:themeColor="text1"/>
          <w:lang w:val="nl-NL"/>
        </w:rPr>
        <w:br w:type="page"/>
      </w:r>
    </w:p>
    <w:p w14:paraId="45F7DD57" w14:textId="77777777" w:rsidR="005067FE" w:rsidRPr="00D425DE" w:rsidRDefault="005067FE" w:rsidP="005067FE">
      <w:pPr>
        <w:pStyle w:val="Heading2"/>
        <w:numPr>
          <w:ilvl w:val="0"/>
          <w:numId w:val="1"/>
        </w:numPr>
        <w:rPr>
          <w:rFonts w:asciiTheme="majorHAnsi" w:hAnsiTheme="majorHAnsi" w:cstheme="majorHAnsi"/>
          <w:color w:val="000000" w:themeColor="text1"/>
          <w:lang w:val="nl-NL"/>
        </w:rPr>
      </w:pPr>
      <w:r w:rsidRPr="00D425DE">
        <w:rPr>
          <w:rFonts w:asciiTheme="majorHAnsi" w:hAnsiTheme="majorHAnsi" w:cstheme="majorHAnsi"/>
          <w:color w:val="000000" w:themeColor="text1"/>
          <w:lang w:val="nl-NL"/>
        </w:rPr>
        <w:lastRenderedPageBreak/>
        <w:t>Borging</w:t>
      </w:r>
    </w:p>
    <w:p w14:paraId="10F8834E" w14:textId="77777777" w:rsidR="00586C54" w:rsidRPr="00D425DE" w:rsidRDefault="00586C54" w:rsidP="00D425DE">
      <w:pPr>
        <w:pStyle w:val="NoSpacing"/>
        <w:rPr>
          <w:lang w:val="nl-NL"/>
        </w:rPr>
      </w:pPr>
    </w:p>
    <w:p w14:paraId="71F902DF" w14:textId="5C36A7DD" w:rsidR="001A5EC9" w:rsidRPr="00D425DE" w:rsidRDefault="005816E3" w:rsidP="00D425DE">
      <w:pPr>
        <w:pStyle w:val="NoSpacing"/>
        <w:rPr>
          <w:lang w:val="nl-NL"/>
        </w:rPr>
      </w:pPr>
      <w:r w:rsidRPr="00D425DE">
        <w:rPr>
          <w:lang w:val="nl-NL"/>
        </w:rPr>
        <w:t xml:space="preserve">Doordat er een maandelijks terugkerende vergaderagenda wordt aangemaakt zal de kwaliteitsverbetering structureel worden vastgelegd in de werkwijze. Daarnaast zal door verschillende disciplines de evaluatie van deze kwaliteitsverbetering worden gemonitord. Door de vele belanghebbenden en het doorvoelde belang van deze kwaliteitsverbetering </w:t>
      </w:r>
      <w:r w:rsidR="0095688B" w:rsidRPr="00D425DE">
        <w:rPr>
          <w:lang w:val="nl-NL"/>
        </w:rPr>
        <w:t xml:space="preserve">wordt de verantwoordelijkheid breed gevoeld en gedeeld. Een extra borging van de behaalde kwaliteitsslag ligt in de verplichte audit, waarin de voortgang helder en duidelijk zal worden vastgesteld. </w:t>
      </w:r>
    </w:p>
    <w:p w14:paraId="6514A57F" w14:textId="641DF0D5" w:rsidR="001A5EC9" w:rsidRPr="00D425DE" w:rsidRDefault="001A5EC9" w:rsidP="00D425DE">
      <w:pPr>
        <w:pStyle w:val="NoSpacing"/>
        <w:rPr>
          <w:lang w:val="nl-NL"/>
        </w:rPr>
      </w:pPr>
    </w:p>
    <w:p w14:paraId="6BAD0EEA" w14:textId="69222AA8" w:rsidR="001A5EC9" w:rsidRPr="00D425DE" w:rsidRDefault="001A5EC9" w:rsidP="00D425DE">
      <w:pPr>
        <w:pStyle w:val="NoSpacing"/>
        <w:rPr>
          <w:lang w:val="nl-NL"/>
        </w:rPr>
      </w:pPr>
    </w:p>
    <w:p w14:paraId="5ECB4E6A" w14:textId="77777777" w:rsidR="001A5EC9" w:rsidRPr="00D425DE" w:rsidRDefault="001A5EC9" w:rsidP="00D425DE">
      <w:pPr>
        <w:pStyle w:val="NoSpacing"/>
        <w:rPr>
          <w:lang w:val="nl-NL"/>
        </w:rPr>
      </w:pPr>
    </w:p>
    <w:p w14:paraId="48050C20" w14:textId="4956E25C" w:rsidR="005067FE" w:rsidRPr="00D425DE" w:rsidRDefault="005067FE" w:rsidP="002749D9">
      <w:pPr>
        <w:pStyle w:val="NoSpacing"/>
        <w:rPr>
          <w:color w:val="000000" w:themeColor="text1"/>
          <w:lang w:val="nl-NL"/>
        </w:rPr>
      </w:pPr>
      <w:r w:rsidRPr="00D425DE">
        <w:rPr>
          <w:color w:val="000000" w:themeColor="text1"/>
          <w:lang w:val="nl-NL"/>
        </w:rPr>
        <w:br w:type="page"/>
      </w:r>
    </w:p>
    <w:p w14:paraId="04AF0CA2" w14:textId="77777777" w:rsidR="005067FE" w:rsidRPr="00D425DE" w:rsidRDefault="005067FE" w:rsidP="005067FE">
      <w:pPr>
        <w:pStyle w:val="Heading2"/>
        <w:numPr>
          <w:ilvl w:val="0"/>
          <w:numId w:val="1"/>
        </w:numPr>
        <w:rPr>
          <w:rFonts w:asciiTheme="majorHAnsi" w:hAnsiTheme="majorHAnsi" w:cstheme="majorHAnsi"/>
          <w:color w:val="000000" w:themeColor="text1"/>
          <w:lang w:val="nl-NL"/>
        </w:rPr>
      </w:pPr>
      <w:r w:rsidRPr="00D425DE">
        <w:rPr>
          <w:rFonts w:asciiTheme="majorHAnsi" w:hAnsiTheme="majorHAnsi" w:cstheme="majorHAnsi"/>
          <w:color w:val="000000" w:themeColor="text1"/>
          <w:lang w:val="nl-NL"/>
        </w:rPr>
        <w:lastRenderedPageBreak/>
        <w:t>Evaluatie</w:t>
      </w:r>
    </w:p>
    <w:p w14:paraId="368F0CE9" w14:textId="77777777" w:rsidR="00813A93" w:rsidRPr="00D425DE" w:rsidRDefault="00813A93" w:rsidP="00D425DE">
      <w:pPr>
        <w:pStyle w:val="NoSpacing"/>
        <w:rPr>
          <w:lang w:val="nl-NL"/>
        </w:rPr>
      </w:pPr>
    </w:p>
    <w:p w14:paraId="12623DEF" w14:textId="02F974B0" w:rsidR="0011348A" w:rsidRPr="00D425DE" w:rsidRDefault="00586C54" w:rsidP="00D425DE">
      <w:pPr>
        <w:pStyle w:val="NoSpacing"/>
        <w:rPr>
          <w:lang w:val="nl-NL"/>
        </w:rPr>
      </w:pPr>
      <w:r w:rsidRPr="00D425DE">
        <w:rPr>
          <w:lang w:val="nl-NL"/>
        </w:rPr>
        <w:t xml:space="preserve">Bij het management ligt de taak voor het cijfermatig controleren van de screeningsvoorgang. Zij kunnen in deze de effectiviteit van de kwaliteitsbevordering vaststellen en inzichtelijk maken. Dit gebeurt tijdens de jaarlijkse jaarplanbespreking, waarbij de resultaten van de audit gedeeld worden met het team. </w:t>
      </w:r>
      <w:r w:rsidR="0011348A" w:rsidRPr="00D425DE">
        <w:rPr>
          <w:lang w:val="nl-NL"/>
        </w:rPr>
        <w:t xml:space="preserve">De evaluatie van de haalbaarheid wordt gedaan door het verpleegkundig team. Ook dit zal plaatsvinden tijdens de jaarplanbespreking. Mocht uit het voorgaande voldoende effect blijken, kan deze werkwijze worden vastgelegd in het team specifieke handboek waarmee dit wordt bekrachtigd als structurele werkwijze.  </w:t>
      </w:r>
    </w:p>
    <w:p w14:paraId="6F9959F7" w14:textId="691D43E0" w:rsidR="0095688B" w:rsidRPr="00D425DE" w:rsidRDefault="0095688B" w:rsidP="00D425DE">
      <w:pPr>
        <w:pStyle w:val="NoSpacing"/>
        <w:rPr>
          <w:lang w:val="nl-NL"/>
        </w:rPr>
      </w:pPr>
    </w:p>
    <w:p w14:paraId="51163004" w14:textId="0AD97FB4" w:rsidR="005067FE" w:rsidRPr="00D425DE" w:rsidRDefault="00586C54" w:rsidP="00145275">
      <w:pPr>
        <w:pStyle w:val="NoSpacing"/>
        <w:rPr>
          <w:lang w:val="nl-NL"/>
        </w:rPr>
      </w:pPr>
      <w:r w:rsidRPr="00D425DE">
        <w:rPr>
          <w:lang w:val="nl-NL"/>
        </w:rPr>
        <w:t xml:space="preserve">Mocht er </w:t>
      </w:r>
      <w:r w:rsidR="00D425DE" w:rsidRPr="00D425DE">
        <w:rPr>
          <w:lang w:val="nl-NL"/>
        </w:rPr>
        <w:t xml:space="preserve">onvoldoende </w:t>
      </w:r>
      <w:r w:rsidRPr="00D425DE">
        <w:rPr>
          <w:lang w:val="nl-NL"/>
        </w:rPr>
        <w:t>effectiviteit</w:t>
      </w:r>
      <w:r w:rsidR="00D425DE" w:rsidRPr="00D425DE">
        <w:rPr>
          <w:lang w:val="nl-NL"/>
        </w:rPr>
        <w:t xml:space="preserve"> of haalbaarheid</w:t>
      </w:r>
      <w:r w:rsidRPr="00D425DE">
        <w:rPr>
          <w:lang w:val="nl-NL"/>
        </w:rPr>
        <w:t xml:space="preserve"> van de kwaliteitsverbetering worden vastgesteld, zal er opnieuw een evaluatie moeten plaatsvinden over een aanpassing van de huidige implementatie.</w:t>
      </w:r>
      <w:r w:rsidR="00D425DE" w:rsidRPr="00D425DE">
        <w:rPr>
          <w:lang w:val="nl-NL"/>
        </w:rPr>
        <w:t xml:space="preserve"> </w:t>
      </w:r>
      <w:r w:rsidRPr="00D425DE">
        <w:rPr>
          <w:lang w:val="nl-NL"/>
        </w:rPr>
        <w:t xml:space="preserve">Hierbij ligt de nadruk op het verhelderen van belemmerende factoren, zodat deze mee kunnen worden genomen in een volgend plan van aanpak. Het monitoren en vaststellen van de voortgang van de doelen ligt bij het management. Het verder vormgeven aan de eventuele aanpassingen is een teamverantwoordelijkheid. </w:t>
      </w:r>
      <w:r w:rsidR="005067FE" w:rsidRPr="00D425DE">
        <w:rPr>
          <w:color w:val="000000" w:themeColor="text1"/>
          <w:lang w:val="nl-NL"/>
        </w:rPr>
        <w:br w:type="page"/>
      </w:r>
    </w:p>
    <w:p w14:paraId="5B3CE923" w14:textId="77777777" w:rsidR="002749D9" w:rsidRPr="00D425DE" w:rsidRDefault="005067FE" w:rsidP="002749D9">
      <w:pPr>
        <w:pStyle w:val="Heading2"/>
        <w:numPr>
          <w:ilvl w:val="0"/>
          <w:numId w:val="1"/>
        </w:numPr>
        <w:rPr>
          <w:rFonts w:asciiTheme="majorHAnsi" w:hAnsiTheme="majorHAnsi" w:cstheme="majorHAnsi"/>
          <w:color w:val="000000" w:themeColor="text1"/>
          <w:lang w:val="nl-NL"/>
        </w:rPr>
      </w:pPr>
      <w:r w:rsidRPr="00D425DE">
        <w:rPr>
          <w:rFonts w:asciiTheme="majorHAnsi" w:hAnsiTheme="majorHAnsi" w:cstheme="majorHAnsi"/>
          <w:color w:val="000000" w:themeColor="text1"/>
          <w:lang w:val="nl-NL"/>
        </w:rPr>
        <w:lastRenderedPageBreak/>
        <w:t>Bronnenoverzicht</w:t>
      </w:r>
    </w:p>
    <w:p w14:paraId="4AC8BBD5" w14:textId="27704DD1" w:rsidR="002749D9" w:rsidRPr="00D425DE" w:rsidRDefault="002749D9" w:rsidP="002749D9">
      <w:pPr>
        <w:pStyle w:val="NoSpacing"/>
        <w:rPr>
          <w:color w:val="000000" w:themeColor="text1"/>
          <w:lang w:val="nl-NL"/>
        </w:rPr>
      </w:pPr>
    </w:p>
    <w:p w14:paraId="1A660AFE" w14:textId="77777777" w:rsidR="00145275" w:rsidRPr="00D425DE" w:rsidRDefault="00145275" w:rsidP="002749D9">
      <w:pPr>
        <w:pStyle w:val="NoSpacing"/>
        <w:rPr>
          <w:color w:val="000000" w:themeColor="text1"/>
          <w:lang w:val="nl-NL"/>
        </w:rPr>
      </w:pPr>
    </w:p>
    <w:p w14:paraId="68D99830" w14:textId="5523B688" w:rsidR="00A60024" w:rsidRDefault="00A60024" w:rsidP="00A60024">
      <w:pPr>
        <w:pStyle w:val="NoSpacing"/>
        <w:numPr>
          <w:ilvl w:val="0"/>
          <w:numId w:val="8"/>
        </w:numPr>
        <w:rPr>
          <w:rStyle w:val="Hyperlink"/>
          <w:color w:val="000000" w:themeColor="text1"/>
          <w:u w:val="none"/>
          <w:lang w:val="nl-NL"/>
        </w:rPr>
      </w:pPr>
      <w:r>
        <w:rPr>
          <w:color w:val="000000" w:themeColor="text1"/>
          <w:lang w:val="nl-NL"/>
        </w:rPr>
        <w:t xml:space="preserve">Generieke Module Bijwerkingen. </w:t>
      </w:r>
      <w:proofErr w:type="gramStart"/>
      <w:r>
        <w:rPr>
          <w:color w:val="000000" w:themeColor="text1"/>
          <w:lang w:val="nl-NL"/>
        </w:rPr>
        <w:t>ZP:ZU</w:t>
      </w:r>
      <w:proofErr w:type="gramEnd"/>
      <w:r>
        <w:rPr>
          <w:color w:val="000000" w:themeColor="text1"/>
          <w:lang w:val="nl-NL"/>
        </w:rPr>
        <w:t xml:space="preserve">;2017. Beschikbaar via: </w:t>
      </w:r>
      <w:r w:rsidRPr="00A60024">
        <w:rPr>
          <w:lang w:val="nl-NL"/>
        </w:rPr>
        <w:t>https://www.ggzstandaarden.nl/uploads/pdf/project/project_82e50112-caaf-4919-9f09-6547cce74fd4_bijwerkingen__authorized-at_19-12-2017.</w:t>
      </w:r>
      <w:r w:rsidRPr="00A60024">
        <w:rPr>
          <w:color w:val="000000" w:themeColor="text1"/>
          <w:lang w:val="nl-NL"/>
        </w:rPr>
        <w:t>pdf</w:t>
      </w:r>
      <w:r w:rsidRPr="00A60024">
        <w:rPr>
          <w:rStyle w:val="Hyperlink"/>
          <w:color w:val="000000" w:themeColor="text1"/>
          <w:u w:val="none"/>
          <w:lang w:val="nl-NL"/>
        </w:rPr>
        <w:t xml:space="preserve"> (geraadpleegd op 18 mei)</w:t>
      </w:r>
    </w:p>
    <w:p w14:paraId="561E7066" w14:textId="68CACF98" w:rsidR="00A60024" w:rsidRDefault="00A60024" w:rsidP="00A60024">
      <w:pPr>
        <w:pStyle w:val="NoSpacing"/>
        <w:rPr>
          <w:color w:val="000000" w:themeColor="text1"/>
          <w:lang w:val="nl-NL"/>
        </w:rPr>
      </w:pPr>
    </w:p>
    <w:p w14:paraId="478AF28E" w14:textId="0808361F" w:rsidR="00A60024" w:rsidRPr="00A60024" w:rsidRDefault="00A60024" w:rsidP="00A60024">
      <w:pPr>
        <w:pStyle w:val="NoSpacing"/>
        <w:numPr>
          <w:ilvl w:val="0"/>
          <w:numId w:val="8"/>
        </w:numPr>
        <w:rPr>
          <w:color w:val="000000" w:themeColor="text1"/>
          <w:lang w:val="nl-NL"/>
        </w:rPr>
      </w:pPr>
      <w:r w:rsidRPr="00D425DE">
        <w:rPr>
          <w:lang w:val="nl-NL"/>
        </w:rPr>
        <w:t>Verpleegkundigen &amp; Verzorgenden Nederland.</w:t>
      </w:r>
      <w:r w:rsidRPr="00D425DE">
        <w:rPr>
          <w:color w:val="000000" w:themeColor="text1"/>
          <w:lang w:val="nl-NL"/>
        </w:rPr>
        <w:t xml:space="preserve"> Richtlijn somatische screening bij patiënten met ernstige psychische aandoening. ZP:ZU;</w:t>
      </w:r>
      <w:bookmarkStart w:id="0" w:name="_GoBack"/>
      <w:bookmarkEnd w:id="0"/>
      <w:r w:rsidRPr="00D425DE">
        <w:rPr>
          <w:color w:val="000000" w:themeColor="text1"/>
          <w:lang w:val="nl-NL"/>
        </w:rPr>
        <w:t xml:space="preserve">2015. Beschikbaar via: https://www.ggzstandaarden.nl/richtlijnen/somatische-screening-bij-patienten-met-ernstige-psychische-aandoening-richtlijn-2015 </w:t>
      </w:r>
      <w:r w:rsidRPr="00D425DE">
        <w:rPr>
          <w:szCs w:val="22"/>
          <w:lang w:val="nl-NL"/>
        </w:rPr>
        <w:t>(geraadpleegd op 3 april 2021)</w:t>
      </w:r>
    </w:p>
    <w:p w14:paraId="2F00F8AC" w14:textId="3B626064" w:rsidR="00556F62" w:rsidRPr="00D425DE" w:rsidRDefault="00556F62" w:rsidP="00556F62">
      <w:pPr>
        <w:pStyle w:val="NoSpacing"/>
        <w:rPr>
          <w:color w:val="000000" w:themeColor="text1"/>
          <w:lang w:val="nl-NL"/>
        </w:rPr>
      </w:pPr>
    </w:p>
    <w:p w14:paraId="163BD823" w14:textId="4C9B9ABF" w:rsidR="006E3056" w:rsidRPr="00D425DE" w:rsidRDefault="006E3056" w:rsidP="006E3056">
      <w:pPr>
        <w:pStyle w:val="NoSpacing"/>
        <w:numPr>
          <w:ilvl w:val="0"/>
          <w:numId w:val="8"/>
        </w:numPr>
        <w:rPr>
          <w:color w:val="000000" w:themeColor="text1"/>
          <w:lang w:val="nl-NL"/>
        </w:rPr>
      </w:pPr>
      <w:r w:rsidRPr="00D425DE">
        <w:rPr>
          <w:lang w:val="nl-NL"/>
        </w:rPr>
        <w:t xml:space="preserve">Verpleegkundigen &amp; Verzorgenden Nederland. </w:t>
      </w:r>
      <w:r w:rsidRPr="00D425DE">
        <w:rPr>
          <w:color w:val="000000" w:themeColor="text1"/>
          <w:lang w:val="nl-NL"/>
        </w:rPr>
        <w:t xml:space="preserve">Richtlijnen leefstijl bij patiënten met een ernstige psychische aandoening. </w:t>
      </w:r>
      <w:proofErr w:type="gramStart"/>
      <w:r w:rsidRPr="00D425DE">
        <w:rPr>
          <w:color w:val="000000" w:themeColor="text1"/>
          <w:lang w:val="nl-NL"/>
        </w:rPr>
        <w:t>ZP:ZU</w:t>
      </w:r>
      <w:proofErr w:type="gramEnd"/>
      <w:r w:rsidRPr="00D425DE">
        <w:rPr>
          <w:color w:val="000000" w:themeColor="text1"/>
          <w:lang w:val="nl-NL"/>
        </w:rPr>
        <w:t xml:space="preserve">;2015. Beschikbaar via: </w:t>
      </w:r>
      <w:r w:rsidRPr="00A60024">
        <w:rPr>
          <w:color w:val="000000" w:themeColor="text1"/>
          <w:lang w:val="nl-NL"/>
        </w:rPr>
        <w:t>https://www.ggzstandaarden.nl/richtlijn</w:t>
      </w:r>
      <w:r w:rsidRPr="00A60024">
        <w:rPr>
          <w:color w:val="000000" w:themeColor="text1"/>
          <w:lang w:val="nl-NL"/>
        </w:rPr>
        <w:t>e</w:t>
      </w:r>
      <w:r w:rsidRPr="00A60024">
        <w:rPr>
          <w:color w:val="000000" w:themeColor="text1"/>
          <w:lang w:val="nl-NL"/>
        </w:rPr>
        <w:t>n/leefstijl-bij-patienten-met-een-ernstige-psychische-aandoening-richtlijn-2015</w:t>
      </w:r>
      <w:r w:rsidRPr="00D425DE">
        <w:rPr>
          <w:color w:val="000000" w:themeColor="text1"/>
          <w:lang w:val="nl-NL"/>
        </w:rPr>
        <w:t xml:space="preserve"> </w:t>
      </w:r>
      <w:r w:rsidRPr="00D425DE">
        <w:rPr>
          <w:szCs w:val="22"/>
          <w:lang w:val="nl-NL"/>
        </w:rPr>
        <w:t>(geraadpleegd op 18 mei 2021)</w:t>
      </w:r>
    </w:p>
    <w:p w14:paraId="0C01B3E2" w14:textId="77777777" w:rsidR="00A44116" w:rsidRPr="00D425DE" w:rsidRDefault="00A44116" w:rsidP="00A44116">
      <w:pPr>
        <w:pStyle w:val="NoSpacing"/>
        <w:rPr>
          <w:color w:val="000000" w:themeColor="text1"/>
          <w:lang w:val="nl-NL"/>
        </w:rPr>
      </w:pPr>
    </w:p>
    <w:p w14:paraId="5FBA2695" w14:textId="7058B725" w:rsidR="00145275" w:rsidRPr="00D425DE" w:rsidRDefault="00145275" w:rsidP="00145275">
      <w:pPr>
        <w:pStyle w:val="NoSpacing"/>
        <w:numPr>
          <w:ilvl w:val="0"/>
          <w:numId w:val="8"/>
        </w:numPr>
        <w:rPr>
          <w:szCs w:val="22"/>
          <w:lang w:val="nl-NL"/>
        </w:rPr>
      </w:pPr>
      <w:proofErr w:type="spellStart"/>
      <w:r w:rsidRPr="00D425DE">
        <w:rPr>
          <w:color w:val="000000" w:themeColor="text1"/>
          <w:lang w:val="nl-NL"/>
        </w:rPr>
        <w:t>Arkin</w:t>
      </w:r>
      <w:proofErr w:type="spellEnd"/>
      <w:r w:rsidRPr="00D425DE">
        <w:rPr>
          <w:color w:val="000000" w:themeColor="text1"/>
          <w:lang w:val="nl-NL"/>
        </w:rPr>
        <w:t xml:space="preserve">. </w:t>
      </w:r>
      <w:proofErr w:type="gramStart"/>
      <w:r w:rsidRPr="00D425DE">
        <w:rPr>
          <w:color w:val="000000" w:themeColor="text1"/>
          <w:lang w:val="nl-NL"/>
        </w:rPr>
        <w:t>https://inforsa.nl/ambulante-zorg/</w:t>
      </w:r>
      <w:proofErr w:type="gramEnd"/>
      <w:r w:rsidRPr="00D425DE">
        <w:rPr>
          <w:color w:val="000000" w:themeColor="text1"/>
          <w:lang w:val="nl-NL"/>
        </w:rPr>
        <w:t xml:space="preserve"> </w:t>
      </w:r>
      <w:r w:rsidRPr="00D425DE">
        <w:rPr>
          <w:szCs w:val="22"/>
          <w:lang w:val="nl-NL"/>
        </w:rPr>
        <w:t>(geraadpleegd op 3 april 2021)</w:t>
      </w:r>
    </w:p>
    <w:p w14:paraId="03670CFB" w14:textId="77777777" w:rsidR="00145275" w:rsidRPr="00D425DE" w:rsidRDefault="00145275" w:rsidP="00145275">
      <w:pPr>
        <w:pStyle w:val="ListParagraph"/>
        <w:rPr>
          <w:color w:val="000000" w:themeColor="text1"/>
          <w:lang w:val="nl-NL"/>
        </w:rPr>
      </w:pPr>
    </w:p>
    <w:p w14:paraId="0D8A8E96" w14:textId="6B86A4E1" w:rsidR="00382476" w:rsidRPr="00D425DE" w:rsidRDefault="00145275" w:rsidP="00145275">
      <w:pPr>
        <w:pStyle w:val="NoSpacing"/>
        <w:numPr>
          <w:ilvl w:val="0"/>
          <w:numId w:val="8"/>
        </w:numPr>
        <w:rPr>
          <w:szCs w:val="22"/>
          <w:lang w:val="nl-NL"/>
        </w:rPr>
      </w:pPr>
      <w:proofErr w:type="spellStart"/>
      <w:r w:rsidRPr="00D425DE">
        <w:rPr>
          <w:color w:val="000000" w:themeColor="text1"/>
          <w:lang w:val="nl-NL"/>
        </w:rPr>
        <w:t>ZonMw</w:t>
      </w:r>
      <w:proofErr w:type="spellEnd"/>
      <w:r w:rsidRPr="00D425DE">
        <w:rPr>
          <w:color w:val="000000" w:themeColor="text1"/>
          <w:lang w:val="nl-NL"/>
        </w:rPr>
        <w:t xml:space="preserve">. </w:t>
      </w:r>
      <w:proofErr w:type="gramStart"/>
      <w:r w:rsidRPr="00D425DE">
        <w:rPr>
          <w:color w:val="000000" w:themeColor="text1"/>
          <w:lang w:val="nl-NL"/>
        </w:rPr>
        <w:t>https://www.zonmw.nl/nl/onderzoek-resultaten/palliatieve-zorg/implementatiepagina/implementatiestrategieen/</w:t>
      </w:r>
      <w:proofErr w:type="gramEnd"/>
      <w:r w:rsidRPr="00D425DE">
        <w:rPr>
          <w:color w:val="000000" w:themeColor="text1"/>
          <w:lang w:val="nl-NL"/>
        </w:rPr>
        <w:t xml:space="preserve"> (</w:t>
      </w:r>
      <w:r w:rsidRPr="00D425DE">
        <w:rPr>
          <w:szCs w:val="22"/>
          <w:lang w:val="nl-NL"/>
        </w:rPr>
        <w:t>geraadpleegd op 5 april 2021)</w:t>
      </w:r>
    </w:p>
    <w:p w14:paraId="6ACA266D" w14:textId="3BCB0AB6" w:rsidR="00145275" w:rsidRPr="00D425DE" w:rsidRDefault="00145275" w:rsidP="00145275">
      <w:pPr>
        <w:pStyle w:val="NoSpacing"/>
        <w:rPr>
          <w:color w:val="000000" w:themeColor="text1"/>
          <w:lang w:val="nl-NL"/>
        </w:rPr>
      </w:pPr>
    </w:p>
    <w:p w14:paraId="7766AAF3" w14:textId="4B04EA53" w:rsidR="00142FDE" w:rsidRPr="00D425DE" w:rsidRDefault="00142FDE" w:rsidP="00145275">
      <w:pPr>
        <w:pStyle w:val="NoSpacing"/>
        <w:rPr>
          <w:color w:val="000000" w:themeColor="text1"/>
          <w:lang w:val="nl-NL"/>
        </w:rPr>
      </w:pPr>
    </w:p>
    <w:p w14:paraId="567ADE2F" w14:textId="66505A91" w:rsidR="00145275" w:rsidRPr="00D425DE" w:rsidRDefault="00145275" w:rsidP="00145275">
      <w:pPr>
        <w:rPr>
          <w:lang w:val="nl-NL"/>
        </w:rPr>
      </w:pPr>
    </w:p>
    <w:p w14:paraId="4380A0B4" w14:textId="309B4086" w:rsidR="006E3056" w:rsidRPr="00D425DE" w:rsidRDefault="006E3056" w:rsidP="006E3056">
      <w:pPr>
        <w:pStyle w:val="NoSpacing"/>
        <w:rPr>
          <w:lang w:val="nl-NL"/>
        </w:rPr>
      </w:pPr>
    </w:p>
    <w:p w14:paraId="3B9D77BC" w14:textId="1D1CB616" w:rsidR="00145275" w:rsidRPr="00D425DE" w:rsidRDefault="00145275" w:rsidP="00145275">
      <w:pPr>
        <w:rPr>
          <w:lang w:val="nl-NL"/>
        </w:rPr>
      </w:pPr>
    </w:p>
    <w:p w14:paraId="3BCAB42D" w14:textId="77777777" w:rsidR="00145275" w:rsidRPr="00D425DE" w:rsidRDefault="00145275" w:rsidP="00145275">
      <w:pPr>
        <w:pStyle w:val="NoSpacing"/>
        <w:rPr>
          <w:color w:val="000000" w:themeColor="text1"/>
          <w:lang w:val="nl-NL"/>
        </w:rPr>
      </w:pPr>
    </w:p>
    <w:p w14:paraId="52A62D78" w14:textId="77777777" w:rsidR="00656F33" w:rsidRPr="00D425DE" w:rsidRDefault="00656F33">
      <w:pPr>
        <w:pStyle w:val="NoSpacing"/>
        <w:rPr>
          <w:color w:val="000000" w:themeColor="text1"/>
          <w:lang w:val="nl-NL"/>
        </w:rPr>
      </w:pPr>
    </w:p>
    <w:sectPr w:rsidR="00656F33" w:rsidRPr="00D425DE" w:rsidSect="00145275">
      <w:footerReference w:type="even" r:id="rId8"/>
      <w:footerReference w:type="default" r:id="rId9"/>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7D63A" w14:textId="77777777" w:rsidR="007A06F5" w:rsidRDefault="007A06F5" w:rsidP="005067FE">
      <w:r>
        <w:separator/>
      </w:r>
    </w:p>
  </w:endnote>
  <w:endnote w:type="continuationSeparator" w:id="0">
    <w:p w14:paraId="3B6C13DA" w14:textId="77777777" w:rsidR="007A06F5" w:rsidRDefault="007A06F5" w:rsidP="00506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29661050"/>
      <w:docPartObj>
        <w:docPartGallery w:val="Page Numbers (Bottom of Page)"/>
        <w:docPartUnique/>
      </w:docPartObj>
    </w:sdtPr>
    <w:sdtContent>
      <w:p w14:paraId="194BFB86" w14:textId="77777777" w:rsidR="00AA765D" w:rsidRDefault="00AA765D" w:rsidP="00ED43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FCFE34" w14:textId="77777777" w:rsidR="00AA765D" w:rsidRDefault="00AA765D" w:rsidP="005067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59202692"/>
      <w:docPartObj>
        <w:docPartGallery w:val="Page Numbers (Bottom of Page)"/>
        <w:docPartUnique/>
      </w:docPartObj>
    </w:sdtPr>
    <w:sdtContent>
      <w:p w14:paraId="2D9E0501" w14:textId="77777777" w:rsidR="00AA765D" w:rsidRDefault="00AA765D" w:rsidP="00ED43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32C272" w14:textId="77777777" w:rsidR="00AA765D" w:rsidRDefault="00AA765D" w:rsidP="005067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9DEA7" w14:textId="77777777" w:rsidR="007A06F5" w:rsidRDefault="007A06F5" w:rsidP="005067FE">
      <w:r>
        <w:separator/>
      </w:r>
    </w:p>
  </w:footnote>
  <w:footnote w:type="continuationSeparator" w:id="0">
    <w:p w14:paraId="05CE7316" w14:textId="77777777" w:rsidR="007A06F5" w:rsidRDefault="007A06F5" w:rsidP="00506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05347"/>
    <w:multiLevelType w:val="hybridMultilevel"/>
    <w:tmpl w:val="E6BE8F2C"/>
    <w:lvl w:ilvl="0" w:tplc="F89AF3E2">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13FAE"/>
    <w:multiLevelType w:val="hybridMultilevel"/>
    <w:tmpl w:val="2406530A"/>
    <w:lvl w:ilvl="0" w:tplc="0666B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53EB1"/>
    <w:multiLevelType w:val="hybridMultilevel"/>
    <w:tmpl w:val="9D2C5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442F84"/>
    <w:multiLevelType w:val="hybridMultilevel"/>
    <w:tmpl w:val="0CD83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920A23"/>
    <w:multiLevelType w:val="hybridMultilevel"/>
    <w:tmpl w:val="2912DDE0"/>
    <w:lvl w:ilvl="0" w:tplc="6B949E8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E1E6C"/>
    <w:multiLevelType w:val="hybridMultilevel"/>
    <w:tmpl w:val="0D68AA04"/>
    <w:lvl w:ilvl="0" w:tplc="5E18180C">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834478"/>
    <w:multiLevelType w:val="hybridMultilevel"/>
    <w:tmpl w:val="746E0860"/>
    <w:lvl w:ilvl="0" w:tplc="ED184DD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15A0A"/>
    <w:multiLevelType w:val="hybridMultilevel"/>
    <w:tmpl w:val="BF885E44"/>
    <w:lvl w:ilvl="0" w:tplc="F24CF202">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D163C"/>
    <w:multiLevelType w:val="multilevel"/>
    <w:tmpl w:val="6E9A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954E20"/>
    <w:multiLevelType w:val="hybridMultilevel"/>
    <w:tmpl w:val="D2189A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F35032"/>
    <w:multiLevelType w:val="hybridMultilevel"/>
    <w:tmpl w:val="2406530A"/>
    <w:lvl w:ilvl="0" w:tplc="0666B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95FC5"/>
    <w:multiLevelType w:val="hybridMultilevel"/>
    <w:tmpl w:val="F6ACD152"/>
    <w:lvl w:ilvl="0" w:tplc="0040F306">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E58EA"/>
    <w:multiLevelType w:val="hybridMultilevel"/>
    <w:tmpl w:val="96B63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C50FED"/>
    <w:multiLevelType w:val="hybridMultilevel"/>
    <w:tmpl w:val="5B6CA2D4"/>
    <w:lvl w:ilvl="0" w:tplc="5030CBD0">
      <w:start w:val="1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BC130C"/>
    <w:multiLevelType w:val="hybridMultilevel"/>
    <w:tmpl w:val="E79CE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572403"/>
    <w:multiLevelType w:val="hybridMultilevel"/>
    <w:tmpl w:val="E03C0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C90099"/>
    <w:multiLevelType w:val="hybridMultilevel"/>
    <w:tmpl w:val="4D845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77A77"/>
    <w:multiLevelType w:val="multilevel"/>
    <w:tmpl w:val="089E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0"/>
  </w:num>
  <w:num w:numId="4">
    <w:abstractNumId w:val="7"/>
  </w:num>
  <w:num w:numId="5">
    <w:abstractNumId w:val="0"/>
  </w:num>
  <w:num w:numId="6">
    <w:abstractNumId w:val="15"/>
  </w:num>
  <w:num w:numId="7">
    <w:abstractNumId w:val="16"/>
  </w:num>
  <w:num w:numId="8">
    <w:abstractNumId w:val="1"/>
  </w:num>
  <w:num w:numId="9">
    <w:abstractNumId w:val="14"/>
  </w:num>
  <w:num w:numId="10">
    <w:abstractNumId w:val="17"/>
  </w:num>
  <w:num w:numId="11">
    <w:abstractNumId w:val="5"/>
  </w:num>
  <w:num w:numId="12">
    <w:abstractNumId w:val="12"/>
  </w:num>
  <w:num w:numId="13">
    <w:abstractNumId w:val="8"/>
  </w:num>
  <w:num w:numId="14">
    <w:abstractNumId w:val="13"/>
  </w:num>
  <w:num w:numId="15">
    <w:abstractNumId w:val="2"/>
  </w:num>
  <w:num w:numId="16">
    <w:abstractNumId w:val="6"/>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FE"/>
    <w:rsid w:val="000114DE"/>
    <w:rsid w:val="00024E79"/>
    <w:rsid w:val="00033D16"/>
    <w:rsid w:val="00037F31"/>
    <w:rsid w:val="00052A30"/>
    <w:rsid w:val="00093AE5"/>
    <w:rsid w:val="000B2A9D"/>
    <w:rsid w:val="000C2258"/>
    <w:rsid w:val="000C485A"/>
    <w:rsid w:val="0011348A"/>
    <w:rsid w:val="00114B08"/>
    <w:rsid w:val="00131476"/>
    <w:rsid w:val="00142FDE"/>
    <w:rsid w:val="00145275"/>
    <w:rsid w:val="00153256"/>
    <w:rsid w:val="001544A5"/>
    <w:rsid w:val="00162F2A"/>
    <w:rsid w:val="00166610"/>
    <w:rsid w:val="001955C4"/>
    <w:rsid w:val="001A5EC9"/>
    <w:rsid w:val="001C14C6"/>
    <w:rsid w:val="001C315C"/>
    <w:rsid w:val="00205D77"/>
    <w:rsid w:val="00242538"/>
    <w:rsid w:val="002471CC"/>
    <w:rsid w:val="0025163C"/>
    <w:rsid w:val="00262019"/>
    <w:rsid w:val="002749D9"/>
    <w:rsid w:val="00294B67"/>
    <w:rsid w:val="0029633F"/>
    <w:rsid w:val="002B2412"/>
    <w:rsid w:val="002C6BDC"/>
    <w:rsid w:val="002D62E8"/>
    <w:rsid w:val="002F7193"/>
    <w:rsid w:val="002F797E"/>
    <w:rsid w:val="00330EE3"/>
    <w:rsid w:val="00341DBE"/>
    <w:rsid w:val="00382476"/>
    <w:rsid w:val="00384A7F"/>
    <w:rsid w:val="003A0A39"/>
    <w:rsid w:val="003A3A81"/>
    <w:rsid w:val="003B4488"/>
    <w:rsid w:val="003B6B6F"/>
    <w:rsid w:val="003C36D8"/>
    <w:rsid w:val="003D7AE1"/>
    <w:rsid w:val="003F041B"/>
    <w:rsid w:val="00400A2E"/>
    <w:rsid w:val="00453723"/>
    <w:rsid w:val="00462FCC"/>
    <w:rsid w:val="0048704F"/>
    <w:rsid w:val="00493A4D"/>
    <w:rsid w:val="00493F95"/>
    <w:rsid w:val="004A12F3"/>
    <w:rsid w:val="004B5A1F"/>
    <w:rsid w:val="004C3045"/>
    <w:rsid w:val="004C4AE4"/>
    <w:rsid w:val="004C7030"/>
    <w:rsid w:val="004D7C5F"/>
    <w:rsid w:val="00501218"/>
    <w:rsid w:val="005067FE"/>
    <w:rsid w:val="00523EF7"/>
    <w:rsid w:val="0055498F"/>
    <w:rsid w:val="00556F62"/>
    <w:rsid w:val="005727D0"/>
    <w:rsid w:val="005816E3"/>
    <w:rsid w:val="00586C54"/>
    <w:rsid w:val="005C78BA"/>
    <w:rsid w:val="005D1975"/>
    <w:rsid w:val="005E2260"/>
    <w:rsid w:val="0063009D"/>
    <w:rsid w:val="006559CF"/>
    <w:rsid w:val="00656F33"/>
    <w:rsid w:val="00666D8E"/>
    <w:rsid w:val="00685803"/>
    <w:rsid w:val="00690AED"/>
    <w:rsid w:val="006A185B"/>
    <w:rsid w:val="006C07C6"/>
    <w:rsid w:val="006E02CB"/>
    <w:rsid w:val="006E3056"/>
    <w:rsid w:val="006F347B"/>
    <w:rsid w:val="006F55F5"/>
    <w:rsid w:val="007122D5"/>
    <w:rsid w:val="00713E49"/>
    <w:rsid w:val="00714DB9"/>
    <w:rsid w:val="00740A36"/>
    <w:rsid w:val="0075278A"/>
    <w:rsid w:val="00754A3A"/>
    <w:rsid w:val="00766FD0"/>
    <w:rsid w:val="00793BB3"/>
    <w:rsid w:val="00795D30"/>
    <w:rsid w:val="007A06F5"/>
    <w:rsid w:val="007A2309"/>
    <w:rsid w:val="007A419A"/>
    <w:rsid w:val="007C0B34"/>
    <w:rsid w:val="007E5D91"/>
    <w:rsid w:val="00813A93"/>
    <w:rsid w:val="00825A9A"/>
    <w:rsid w:val="008501BF"/>
    <w:rsid w:val="00852A56"/>
    <w:rsid w:val="0085742D"/>
    <w:rsid w:val="00863E20"/>
    <w:rsid w:val="008662C6"/>
    <w:rsid w:val="00873D86"/>
    <w:rsid w:val="00876812"/>
    <w:rsid w:val="008A473C"/>
    <w:rsid w:val="008C63E8"/>
    <w:rsid w:val="008D489E"/>
    <w:rsid w:val="00910785"/>
    <w:rsid w:val="009171B9"/>
    <w:rsid w:val="00927E20"/>
    <w:rsid w:val="00930631"/>
    <w:rsid w:val="0095688B"/>
    <w:rsid w:val="00966A95"/>
    <w:rsid w:val="0097004D"/>
    <w:rsid w:val="009711B0"/>
    <w:rsid w:val="00975AD5"/>
    <w:rsid w:val="009812B8"/>
    <w:rsid w:val="0099758C"/>
    <w:rsid w:val="009B4064"/>
    <w:rsid w:val="009C079D"/>
    <w:rsid w:val="009E1602"/>
    <w:rsid w:val="009F550C"/>
    <w:rsid w:val="00A277E8"/>
    <w:rsid w:val="00A44116"/>
    <w:rsid w:val="00A60024"/>
    <w:rsid w:val="00A67676"/>
    <w:rsid w:val="00A71F14"/>
    <w:rsid w:val="00A802CF"/>
    <w:rsid w:val="00A863C0"/>
    <w:rsid w:val="00A92CD6"/>
    <w:rsid w:val="00A96EFE"/>
    <w:rsid w:val="00AA40AD"/>
    <w:rsid w:val="00AA765D"/>
    <w:rsid w:val="00AC6AE5"/>
    <w:rsid w:val="00AD7B9E"/>
    <w:rsid w:val="00AE5F83"/>
    <w:rsid w:val="00B105F6"/>
    <w:rsid w:val="00B40571"/>
    <w:rsid w:val="00B577DA"/>
    <w:rsid w:val="00B91C8F"/>
    <w:rsid w:val="00BC7197"/>
    <w:rsid w:val="00BF3A2B"/>
    <w:rsid w:val="00BF3D9E"/>
    <w:rsid w:val="00BF4060"/>
    <w:rsid w:val="00BF6B47"/>
    <w:rsid w:val="00C6198E"/>
    <w:rsid w:val="00C80DED"/>
    <w:rsid w:val="00C86051"/>
    <w:rsid w:val="00CB2652"/>
    <w:rsid w:val="00CB4024"/>
    <w:rsid w:val="00CB4FB8"/>
    <w:rsid w:val="00CD17BB"/>
    <w:rsid w:val="00D0165A"/>
    <w:rsid w:val="00D0498E"/>
    <w:rsid w:val="00D1343E"/>
    <w:rsid w:val="00D30919"/>
    <w:rsid w:val="00D359C3"/>
    <w:rsid w:val="00D425DE"/>
    <w:rsid w:val="00D76028"/>
    <w:rsid w:val="00D84E8A"/>
    <w:rsid w:val="00D87B78"/>
    <w:rsid w:val="00DA231D"/>
    <w:rsid w:val="00DE65C3"/>
    <w:rsid w:val="00E002FC"/>
    <w:rsid w:val="00E153CB"/>
    <w:rsid w:val="00E17D5A"/>
    <w:rsid w:val="00E242C1"/>
    <w:rsid w:val="00E64D05"/>
    <w:rsid w:val="00EA4140"/>
    <w:rsid w:val="00EC002B"/>
    <w:rsid w:val="00ED4307"/>
    <w:rsid w:val="00EE297C"/>
    <w:rsid w:val="00EE5329"/>
    <w:rsid w:val="00F214D2"/>
    <w:rsid w:val="00F25B58"/>
    <w:rsid w:val="00F35793"/>
    <w:rsid w:val="00F366EB"/>
    <w:rsid w:val="00F37BBB"/>
    <w:rsid w:val="00F42F80"/>
    <w:rsid w:val="00F60FDC"/>
    <w:rsid w:val="00F64A09"/>
    <w:rsid w:val="00F72588"/>
    <w:rsid w:val="00F84E38"/>
    <w:rsid w:val="00FA1BF4"/>
    <w:rsid w:val="00FC10DC"/>
    <w:rsid w:val="00FC73CE"/>
    <w:rsid w:val="00FC7733"/>
    <w:rsid w:val="00FD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74A8A"/>
  <w15:chartTrackingRefBased/>
  <w15:docId w15:val="{51C0325A-325E-B64C-AEBA-C458A01B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05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A0A39"/>
    <w:pPr>
      <w:pBdr>
        <w:bottom w:val="thinThickSmallGap" w:sz="12" w:space="1" w:color="858585" w:themeColor="accent2" w:themeShade="BF"/>
      </w:pBdr>
      <w:spacing w:before="400"/>
      <w:jc w:val="center"/>
      <w:outlineLvl w:val="0"/>
    </w:pPr>
    <w:rPr>
      <w:caps/>
      <w:color w:val="595959" w:themeColor="accent2" w:themeShade="80"/>
      <w:spacing w:val="20"/>
      <w:sz w:val="28"/>
      <w:szCs w:val="28"/>
    </w:rPr>
  </w:style>
  <w:style w:type="paragraph" w:styleId="Heading2">
    <w:name w:val="heading 2"/>
    <w:basedOn w:val="Normal"/>
    <w:next w:val="Normal"/>
    <w:link w:val="Heading2Char"/>
    <w:uiPriority w:val="9"/>
    <w:unhideWhenUsed/>
    <w:qFormat/>
    <w:rsid w:val="003A0A39"/>
    <w:pPr>
      <w:pBdr>
        <w:bottom w:val="single" w:sz="4" w:space="1" w:color="585858" w:themeColor="accent2" w:themeShade="7F"/>
      </w:pBdr>
      <w:spacing w:before="400"/>
      <w:jc w:val="center"/>
      <w:outlineLvl w:val="1"/>
    </w:pPr>
    <w:rPr>
      <w:caps/>
      <w:color w:val="595959" w:themeColor="accent2" w:themeShade="80"/>
      <w:spacing w:val="15"/>
    </w:rPr>
  </w:style>
  <w:style w:type="paragraph" w:styleId="Heading3">
    <w:name w:val="heading 3"/>
    <w:basedOn w:val="Normal"/>
    <w:next w:val="Normal"/>
    <w:link w:val="Heading3Char"/>
    <w:uiPriority w:val="9"/>
    <w:semiHidden/>
    <w:unhideWhenUsed/>
    <w:qFormat/>
    <w:rsid w:val="003A0A39"/>
    <w:pPr>
      <w:pBdr>
        <w:top w:val="dotted" w:sz="4" w:space="1" w:color="585858" w:themeColor="accent2" w:themeShade="7F"/>
        <w:bottom w:val="dotted" w:sz="4" w:space="1" w:color="585858" w:themeColor="accent2" w:themeShade="7F"/>
      </w:pBdr>
      <w:spacing w:before="300"/>
      <w:jc w:val="center"/>
      <w:outlineLvl w:val="2"/>
    </w:pPr>
    <w:rPr>
      <w:caps/>
      <w:color w:val="585858" w:themeColor="accent2" w:themeShade="7F"/>
    </w:rPr>
  </w:style>
  <w:style w:type="paragraph" w:styleId="Heading4">
    <w:name w:val="heading 4"/>
    <w:basedOn w:val="Normal"/>
    <w:next w:val="Normal"/>
    <w:link w:val="Heading4Char"/>
    <w:uiPriority w:val="9"/>
    <w:semiHidden/>
    <w:unhideWhenUsed/>
    <w:qFormat/>
    <w:rsid w:val="003A0A39"/>
    <w:pPr>
      <w:pBdr>
        <w:bottom w:val="dotted" w:sz="4" w:space="1" w:color="858585" w:themeColor="accent2" w:themeShade="BF"/>
      </w:pBdr>
      <w:spacing w:after="120"/>
      <w:jc w:val="center"/>
      <w:outlineLvl w:val="3"/>
    </w:pPr>
    <w:rPr>
      <w:caps/>
      <w:color w:val="585858" w:themeColor="accent2" w:themeShade="7F"/>
      <w:spacing w:val="10"/>
    </w:rPr>
  </w:style>
  <w:style w:type="paragraph" w:styleId="Heading5">
    <w:name w:val="heading 5"/>
    <w:basedOn w:val="Normal"/>
    <w:next w:val="Normal"/>
    <w:link w:val="Heading5Char"/>
    <w:uiPriority w:val="9"/>
    <w:semiHidden/>
    <w:unhideWhenUsed/>
    <w:qFormat/>
    <w:rsid w:val="003A0A39"/>
    <w:pPr>
      <w:spacing w:before="320" w:after="120"/>
      <w:jc w:val="center"/>
      <w:outlineLvl w:val="4"/>
    </w:pPr>
    <w:rPr>
      <w:caps/>
      <w:color w:val="585858" w:themeColor="accent2" w:themeShade="7F"/>
      <w:spacing w:val="10"/>
    </w:rPr>
  </w:style>
  <w:style w:type="paragraph" w:styleId="Heading6">
    <w:name w:val="heading 6"/>
    <w:basedOn w:val="Normal"/>
    <w:next w:val="Normal"/>
    <w:link w:val="Heading6Char"/>
    <w:uiPriority w:val="9"/>
    <w:semiHidden/>
    <w:unhideWhenUsed/>
    <w:qFormat/>
    <w:rsid w:val="003A0A39"/>
    <w:pPr>
      <w:spacing w:after="120"/>
      <w:jc w:val="center"/>
      <w:outlineLvl w:val="5"/>
    </w:pPr>
    <w:rPr>
      <w:caps/>
      <w:color w:val="858585" w:themeColor="accent2" w:themeShade="BF"/>
      <w:spacing w:val="10"/>
    </w:rPr>
  </w:style>
  <w:style w:type="paragraph" w:styleId="Heading7">
    <w:name w:val="heading 7"/>
    <w:basedOn w:val="Normal"/>
    <w:next w:val="Normal"/>
    <w:link w:val="Heading7Char"/>
    <w:uiPriority w:val="9"/>
    <w:semiHidden/>
    <w:unhideWhenUsed/>
    <w:qFormat/>
    <w:rsid w:val="003A0A39"/>
    <w:pPr>
      <w:spacing w:after="120"/>
      <w:jc w:val="center"/>
      <w:outlineLvl w:val="6"/>
    </w:pPr>
    <w:rPr>
      <w:i/>
      <w:iCs/>
      <w:caps/>
      <w:color w:val="858585" w:themeColor="accent2" w:themeShade="BF"/>
      <w:spacing w:val="10"/>
    </w:rPr>
  </w:style>
  <w:style w:type="paragraph" w:styleId="Heading8">
    <w:name w:val="heading 8"/>
    <w:basedOn w:val="Normal"/>
    <w:next w:val="Normal"/>
    <w:link w:val="Heading8Char"/>
    <w:uiPriority w:val="9"/>
    <w:semiHidden/>
    <w:unhideWhenUsed/>
    <w:qFormat/>
    <w:rsid w:val="003A0A3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3A0A3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A39"/>
    <w:rPr>
      <w:caps/>
      <w:color w:val="595959" w:themeColor="accent2" w:themeShade="80"/>
      <w:spacing w:val="20"/>
      <w:sz w:val="28"/>
      <w:szCs w:val="28"/>
    </w:rPr>
  </w:style>
  <w:style w:type="character" w:customStyle="1" w:styleId="Heading2Char">
    <w:name w:val="Heading 2 Char"/>
    <w:basedOn w:val="DefaultParagraphFont"/>
    <w:link w:val="Heading2"/>
    <w:uiPriority w:val="9"/>
    <w:rsid w:val="003A0A39"/>
    <w:rPr>
      <w:caps/>
      <w:color w:val="595959" w:themeColor="accent2" w:themeShade="80"/>
      <w:spacing w:val="15"/>
      <w:sz w:val="24"/>
      <w:szCs w:val="24"/>
    </w:rPr>
  </w:style>
  <w:style w:type="character" w:customStyle="1" w:styleId="Heading3Char">
    <w:name w:val="Heading 3 Char"/>
    <w:basedOn w:val="DefaultParagraphFont"/>
    <w:link w:val="Heading3"/>
    <w:uiPriority w:val="9"/>
    <w:semiHidden/>
    <w:rsid w:val="003A0A39"/>
    <w:rPr>
      <w:caps/>
      <w:color w:val="585858" w:themeColor="accent2" w:themeShade="7F"/>
      <w:sz w:val="24"/>
      <w:szCs w:val="24"/>
    </w:rPr>
  </w:style>
  <w:style w:type="character" w:customStyle="1" w:styleId="Heading4Char">
    <w:name w:val="Heading 4 Char"/>
    <w:basedOn w:val="DefaultParagraphFont"/>
    <w:link w:val="Heading4"/>
    <w:uiPriority w:val="9"/>
    <w:semiHidden/>
    <w:rsid w:val="003A0A39"/>
    <w:rPr>
      <w:caps/>
      <w:color w:val="585858" w:themeColor="accent2" w:themeShade="7F"/>
      <w:spacing w:val="10"/>
    </w:rPr>
  </w:style>
  <w:style w:type="character" w:customStyle="1" w:styleId="Heading5Char">
    <w:name w:val="Heading 5 Char"/>
    <w:basedOn w:val="DefaultParagraphFont"/>
    <w:link w:val="Heading5"/>
    <w:uiPriority w:val="9"/>
    <w:semiHidden/>
    <w:rsid w:val="003A0A39"/>
    <w:rPr>
      <w:caps/>
      <w:color w:val="585858" w:themeColor="accent2" w:themeShade="7F"/>
      <w:spacing w:val="10"/>
    </w:rPr>
  </w:style>
  <w:style w:type="character" w:customStyle="1" w:styleId="Heading6Char">
    <w:name w:val="Heading 6 Char"/>
    <w:basedOn w:val="DefaultParagraphFont"/>
    <w:link w:val="Heading6"/>
    <w:uiPriority w:val="9"/>
    <w:semiHidden/>
    <w:rsid w:val="003A0A39"/>
    <w:rPr>
      <w:caps/>
      <w:color w:val="858585" w:themeColor="accent2" w:themeShade="BF"/>
      <w:spacing w:val="10"/>
    </w:rPr>
  </w:style>
  <w:style w:type="character" w:customStyle="1" w:styleId="Heading7Char">
    <w:name w:val="Heading 7 Char"/>
    <w:basedOn w:val="DefaultParagraphFont"/>
    <w:link w:val="Heading7"/>
    <w:uiPriority w:val="9"/>
    <w:semiHidden/>
    <w:rsid w:val="003A0A39"/>
    <w:rPr>
      <w:i/>
      <w:iCs/>
      <w:caps/>
      <w:color w:val="858585" w:themeColor="accent2" w:themeShade="BF"/>
      <w:spacing w:val="10"/>
    </w:rPr>
  </w:style>
  <w:style w:type="character" w:customStyle="1" w:styleId="Heading8Char">
    <w:name w:val="Heading 8 Char"/>
    <w:basedOn w:val="DefaultParagraphFont"/>
    <w:link w:val="Heading8"/>
    <w:uiPriority w:val="9"/>
    <w:semiHidden/>
    <w:rsid w:val="003A0A39"/>
    <w:rPr>
      <w:caps/>
      <w:spacing w:val="10"/>
      <w:sz w:val="20"/>
      <w:szCs w:val="20"/>
    </w:rPr>
  </w:style>
  <w:style w:type="character" w:customStyle="1" w:styleId="Heading9Char">
    <w:name w:val="Heading 9 Char"/>
    <w:basedOn w:val="DefaultParagraphFont"/>
    <w:link w:val="Heading9"/>
    <w:uiPriority w:val="9"/>
    <w:semiHidden/>
    <w:rsid w:val="003A0A39"/>
    <w:rPr>
      <w:i/>
      <w:iCs/>
      <w:caps/>
      <w:spacing w:val="10"/>
      <w:sz w:val="20"/>
      <w:szCs w:val="20"/>
    </w:rPr>
  </w:style>
  <w:style w:type="paragraph" w:styleId="Caption">
    <w:name w:val="caption"/>
    <w:basedOn w:val="Normal"/>
    <w:next w:val="Normal"/>
    <w:uiPriority w:val="35"/>
    <w:semiHidden/>
    <w:unhideWhenUsed/>
    <w:qFormat/>
    <w:rsid w:val="003A0A39"/>
    <w:rPr>
      <w:caps/>
      <w:spacing w:val="10"/>
      <w:sz w:val="18"/>
      <w:szCs w:val="18"/>
    </w:rPr>
  </w:style>
  <w:style w:type="paragraph" w:styleId="Title">
    <w:name w:val="Title"/>
    <w:basedOn w:val="Normal"/>
    <w:next w:val="Normal"/>
    <w:link w:val="TitleChar"/>
    <w:uiPriority w:val="10"/>
    <w:qFormat/>
    <w:rsid w:val="003A0A39"/>
    <w:pPr>
      <w:pBdr>
        <w:top w:val="dotted" w:sz="2" w:space="1" w:color="595959" w:themeColor="accent2" w:themeShade="80"/>
        <w:bottom w:val="dotted" w:sz="2" w:space="6" w:color="595959" w:themeColor="accent2" w:themeShade="80"/>
      </w:pBdr>
      <w:spacing w:before="500" w:after="300"/>
      <w:jc w:val="center"/>
    </w:pPr>
    <w:rPr>
      <w:caps/>
      <w:color w:val="595959" w:themeColor="accent2" w:themeShade="80"/>
      <w:spacing w:val="50"/>
      <w:sz w:val="44"/>
      <w:szCs w:val="44"/>
    </w:rPr>
  </w:style>
  <w:style w:type="character" w:customStyle="1" w:styleId="TitleChar">
    <w:name w:val="Title Char"/>
    <w:basedOn w:val="DefaultParagraphFont"/>
    <w:link w:val="Title"/>
    <w:uiPriority w:val="10"/>
    <w:rsid w:val="003A0A39"/>
    <w:rPr>
      <w:caps/>
      <w:color w:val="595959" w:themeColor="accent2" w:themeShade="80"/>
      <w:spacing w:val="50"/>
      <w:sz w:val="44"/>
      <w:szCs w:val="44"/>
    </w:rPr>
  </w:style>
  <w:style w:type="paragraph" w:styleId="Subtitle">
    <w:name w:val="Subtitle"/>
    <w:basedOn w:val="Normal"/>
    <w:next w:val="Normal"/>
    <w:link w:val="SubtitleChar"/>
    <w:uiPriority w:val="11"/>
    <w:qFormat/>
    <w:rsid w:val="003A0A39"/>
    <w:pPr>
      <w:spacing w:after="560"/>
      <w:jc w:val="center"/>
    </w:pPr>
    <w:rPr>
      <w:caps/>
      <w:spacing w:val="20"/>
      <w:sz w:val="18"/>
      <w:szCs w:val="18"/>
    </w:rPr>
  </w:style>
  <w:style w:type="character" w:customStyle="1" w:styleId="SubtitleChar">
    <w:name w:val="Subtitle Char"/>
    <w:basedOn w:val="DefaultParagraphFont"/>
    <w:link w:val="Subtitle"/>
    <w:uiPriority w:val="11"/>
    <w:rsid w:val="003A0A39"/>
    <w:rPr>
      <w:caps/>
      <w:spacing w:val="20"/>
      <w:sz w:val="18"/>
      <w:szCs w:val="18"/>
    </w:rPr>
  </w:style>
  <w:style w:type="character" w:styleId="Strong">
    <w:name w:val="Strong"/>
    <w:uiPriority w:val="22"/>
    <w:qFormat/>
    <w:rsid w:val="003A0A39"/>
    <w:rPr>
      <w:b/>
      <w:bCs/>
      <w:color w:val="858585" w:themeColor="accent2" w:themeShade="BF"/>
      <w:spacing w:val="5"/>
    </w:rPr>
  </w:style>
  <w:style w:type="character" w:styleId="Emphasis">
    <w:name w:val="Emphasis"/>
    <w:uiPriority w:val="20"/>
    <w:qFormat/>
    <w:rsid w:val="003A0A39"/>
    <w:rPr>
      <w:caps/>
      <w:spacing w:val="5"/>
      <w:sz w:val="20"/>
      <w:szCs w:val="20"/>
    </w:rPr>
  </w:style>
  <w:style w:type="paragraph" w:styleId="NoSpacing">
    <w:name w:val="No Spacing"/>
    <w:basedOn w:val="Normal"/>
    <w:link w:val="NoSpacingChar"/>
    <w:uiPriority w:val="1"/>
    <w:qFormat/>
    <w:rsid w:val="00093AE5"/>
    <w:rPr>
      <w:rFonts w:asciiTheme="minorHAnsi" w:hAnsiTheme="minorHAnsi"/>
      <w:sz w:val="22"/>
    </w:rPr>
  </w:style>
  <w:style w:type="character" w:customStyle="1" w:styleId="NoSpacingChar">
    <w:name w:val="No Spacing Char"/>
    <w:basedOn w:val="DefaultParagraphFont"/>
    <w:link w:val="NoSpacing"/>
    <w:uiPriority w:val="1"/>
    <w:rsid w:val="00093AE5"/>
    <w:rPr>
      <w:rFonts w:asciiTheme="minorHAnsi" w:eastAsia="Times New Roman" w:hAnsiTheme="minorHAnsi" w:cs="Times New Roman"/>
      <w:szCs w:val="24"/>
    </w:rPr>
  </w:style>
  <w:style w:type="paragraph" w:styleId="ListParagraph">
    <w:name w:val="List Paragraph"/>
    <w:basedOn w:val="Normal"/>
    <w:uiPriority w:val="34"/>
    <w:qFormat/>
    <w:rsid w:val="003A0A39"/>
    <w:pPr>
      <w:ind w:left="720"/>
      <w:contextualSpacing/>
    </w:pPr>
  </w:style>
  <w:style w:type="paragraph" w:styleId="Quote">
    <w:name w:val="Quote"/>
    <w:basedOn w:val="Normal"/>
    <w:next w:val="Normal"/>
    <w:link w:val="QuoteChar"/>
    <w:uiPriority w:val="29"/>
    <w:qFormat/>
    <w:rsid w:val="003A0A39"/>
    <w:rPr>
      <w:i/>
      <w:iCs/>
    </w:rPr>
  </w:style>
  <w:style w:type="character" w:customStyle="1" w:styleId="QuoteChar">
    <w:name w:val="Quote Char"/>
    <w:basedOn w:val="DefaultParagraphFont"/>
    <w:link w:val="Quote"/>
    <w:uiPriority w:val="29"/>
    <w:rsid w:val="003A0A39"/>
    <w:rPr>
      <w:i/>
      <w:iCs/>
    </w:rPr>
  </w:style>
  <w:style w:type="paragraph" w:styleId="IntenseQuote">
    <w:name w:val="Intense Quote"/>
    <w:basedOn w:val="Normal"/>
    <w:next w:val="Normal"/>
    <w:link w:val="IntenseQuoteChar"/>
    <w:uiPriority w:val="30"/>
    <w:qFormat/>
    <w:rsid w:val="003A0A39"/>
    <w:pPr>
      <w:pBdr>
        <w:top w:val="dotted" w:sz="2" w:space="10" w:color="595959" w:themeColor="accent2" w:themeShade="80"/>
        <w:bottom w:val="dotted" w:sz="2" w:space="4" w:color="595959" w:themeColor="accent2" w:themeShade="80"/>
      </w:pBdr>
      <w:spacing w:before="160" w:line="300" w:lineRule="auto"/>
      <w:ind w:left="1440" w:right="1440"/>
    </w:pPr>
    <w:rPr>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3A0A39"/>
    <w:rPr>
      <w:caps/>
      <w:color w:val="585858" w:themeColor="accent2" w:themeShade="7F"/>
      <w:spacing w:val="5"/>
      <w:sz w:val="20"/>
      <w:szCs w:val="20"/>
    </w:rPr>
  </w:style>
  <w:style w:type="character" w:styleId="SubtleEmphasis">
    <w:name w:val="Subtle Emphasis"/>
    <w:uiPriority w:val="19"/>
    <w:qFormat/>
    <w:rsid w:val="003A0A39"/>
    <w:rPr>
      <w:i/>
      <w:iCs/>
    </w:rPr>
  </w:style>
  <w:style w:type="character" w:styleId="IntenseEmphasis">
    <w:name w:val="Intense Emphasis"/>
    <w:uiPriority w:val="21"/>
    <w:qFormat/>
    <w:rsid w:val="003A0A39"/>
    <w:rPr>
      <w:i/>
      <w:iCs/>
      <w:caps/>
      <w:spacing w:val="10"/>
      <w:sz w:val="20"/>
      <w:szCs w:val="20"/>
    </w:rPr>
  </w:style>
  <w:style w:type="character" w:styleId="SubtleReference">
    <w:name w:val="Subtle Reference"/>
    <w:basedOn w:val="DefaultParagraphFont"/>
    <w:uiPriority w:val="31"/>
    <w:qFormat/>
    <w:rsid w:val="003A0A39"/>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3A0A39"/>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3A0A39"/>
    <w:rPr>
      <w:caps/>
      <w:color w:val="585858" w:themeColor="accent2" w:themeShade="7F"/>
      <w:spacing w:val="5"/>
      <w:u w:color="585858" w:themeColor="accent2" w:themeShade="7F"/>
    </w:rPr>
  </w:style>
  <w:style w:type="paragraph" w:styleId="TOCHeading">
    <w:name w:val="TOC Heading"/>
    <w:basedOn w:val="Heading1"/>
    <w:next w:val="Normal"/>
    <w:uiPriority w:val="39"/>
    <w:semiHidden/>
    <w:unhideWhenUsed/>
    <w:qFormat/>
    <w:rsid w:val="003A0A39"/>
    <w:pPr>
      <w:outlineLvl w:val="9"/>
    </w:pPr>
  </w:style>
  <w:style w:type="paragraph" w:styleId="Footer">
    <w:name w:val="footer"/>
    <w:basedOn w:val="Normal"/>
    <w:link w:val="FooterChar"/>
    <w:uiPriority w:val="99"/>
    <w:unhideWhenUsed/>
    <w:rsid w:val="005067FE"/>
    <w:pPr>
      <w:tabs>
        <w:tab w:val="center" w:pos="4680"/>
        <w:tab w:val="right" w:pos="9360"/>
      </w:tabs>
    </w:pPr>
  </w:style>
  <w:style w:type="character" w:customStyle="1" w:styleId="FooterChar">
    <w:name w:val="Footer Char"/>
    <w:basedOn w:val="DefaultParagraphFont"/>
    <w:link w:val="Footer"/>
    <w:uiPriority w:val="99"/>
    <w:rsid w:val="005067FE"/>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067FE"/>
  </w:style>
  <w:style w:type="paragraph" w:styleId="NormalWeb">
    <w:name w:val="Normal (Web)"/>
    <w:basedOn w:val="Normal"/>
    <w:uiPriority w:val="99"/>
    <w:unhideWhenUsed/>
    <w:rsid w:val="002749D9"/>
    <w:pPr>
      <w:spacing w:before="100" w:beforeAutospacing="1" w:after="100" w:afterAutospacing="1"/>
    </w:pPr>
  </w:style>
  <w:style w:type="character" w:styleId="Hyperlink">
    <w:name w:val="Hyperlink"/>
    <w:basedOn w:val="DefaultParagraphFont"/>
    <w:uiPriority w:val="99"/>
    <w:unhideWhenUsed/>
    <w:rsid w:val="00A44116"/>
    <w:rPr>
      <w:color w:val="5F5F5F" w:themeColor="hyperlink"/>
      <w:u w:val="single"/>
    </w:rPr>
  </w:style>
  <w:style w:type="character" w:styleId="UnresolvedMention">
    <w:name w:val="Unresolved Mention"/>
    <w:basedOn w:val="DefaultParagraphFont"/>
    <w:uiPriority w:val="99"/>
    <w:semiHidden/>
    <w:unhideWhenUsed/>
    <w:rsid w:val="00A44116"/>
    <w:rPr>
      <w:color w:val="605E5C"/>
      <w:shd w:val="clear" w:color="auto" w:fill="E1DFDD"/>
    </w:rPr>
  </w:style>
  <w:style w:type="table" w:styleId="TableGrid">
    <w:name w:val="Table Grid"/>
    <w:basedOn w:val="TableNormal"/>
    <w:uiPriority w:val="39"/>
    <w:rsid w:val="00382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5275"/>
    <w:pPr>
      <w:tabs>
        <w:tab w:val="center" w:pos="4680"/>
        <w:tab w:val="right" w:pos="9360"/>
      </w:tabs>
    </w:pPr>
  </w:style>
  <w:style w:type="character" w:customStyle="1" w:styleId="HeaderChar">
    <w:name w:val="Header Char"/>
    <w:basedOn w:val="DefaultParagraphFont"/>
    <w:link w:val="Header"/>
    <w:uiPriority w:val="99"/>
    <w:rsid w:val="0014527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45275"/>
    <w:rPr>
      <w:color w:val="919191" w:themeColor="followedHyperlink"/>
      <w:u w:val="single"/>
    </w:rPr>
  </w:style>
  <w:style w:type="paragraph" w:styleId="CommentText">
    <w:name w:val="annotation text"/>
    <w:basedOn w:val="Normal"/>
    <w:link w:val="CommentTextChar"/>
    <w:uiPriority w:val="99"/>
    <w:unhideWhenUsed/>
    <w:rsid w:val="007C0B34"/>
    <w:pPr>
      <w:spacing w:after="160"/>
    </w:pPr>
    <w:rPr>
      <w:rFonts w:asciiTheme="minorHAnsi" w:eastAsiaTheme="minorHAnsi" w:hAnsiTheme="minorHAnsi" w:cstheme="minorBidi"/>
      <w:sz w:val="20"/>
      <w:szCs w:val="20"/>
      <w:lang w:val="nl-NL"/>
    </w:rPr>
  </w:style>
  <w:style w:type="character" w:customStyle="1" w:styleId="CommentTextChar">
    <w:name w:val="Comment Text Char"/>
    <w:basedOn w:val="DefaultParagraphFont"/>
    <w:link w:val="CommentText"/>
    <w:uiPriority w:val="99"/>
    <w:rsid w:val="007C0B34"/>
    <w:rPr>
      <w:rFonts w:asciiTheme="minorHAnsi" w:eastAsiaTheme="minorHAnsi" w:hAnsiTheme="minorHAnsi" w:cstheme="minorBidi"/>
      <w:sz w:val="20"/>
      <w:szCs w:val="20"/>
      <w:lang w:val="nl-NL"/>
    </w:rPr>
  </w:style>
  <w:style w:type="character" w:customStyle="1" w:styleId="highlight">
    <w:name w:val="highlight"/>
    <w:basedOn w:val="DefaultParagraphFont"/>
    <w:rsid w:val="00A71F14"/>
  </w:style>
  <w:style w:type="character" w:styleId="CommentReference">
    <w:name w:val="annotation reference"/>
    <w:basedOn w:val="DefaultParagraphFont"/>
    <w:uiPriority w:val="99"/>
    <w:semiHidden/>
    <w:unhideWhenUsed/>
    <w:rsid w:val="00493A4D"/>
    <w:rPr>
      <w:sz w:val="16"/>
      <w:szCs w:val="16"/>
    </w:rPr>
  </w:style>
  <w:style w:type="paragraph" w:styleId="CommentSubject">
    <w:name w:val="annotation subject"/>
    <w:basedOn w:val="CommentText"/>
    <w:next w:val="CommentText"/>
    <w:link w:val="CommentSubjectChar"/>
    <w:uiPriority w:val="99"/>
    <w:semiHidden/>
    <w:unhideWhenUsed/>
    <w:rsid w:val="00493A4D"/>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493A4D"/>
    <w:rPr>
      <w:rFonts w:ascii="Times New Roman" w:eastAsia="Times New Roman" w:hAnsi="Times New Roman" w:cs="Times New Roman"/>
      <w:b/>
      <w:bCs/>
      <w:sz w:val="20"/>
      <w:szCs w:val="20"/>
      <w:lang w:val="nl-NL"/>
    </w:rPr>
  </w:style>
  <w:style w:type="paragraph" w:styleId="BalloonText">
    <w:name w:val="Balloon Text"/>
    <w:basedOn w:val="Normal"/>
    <w:link w:val="BalloonTextChar"/>
    <w:uiPriority w:val="99"/>
    <w:semiHidden/>
    <w:unhideWhenUsed/>
    <w:rsid w:val="00493A4D"/>
    <w:rPr>
      <w:sz w:val="18"/>
      <w:szCs w:val="18"/>
    </w:rPr>
  </w:style>
  <w:style w:type="character" w:customStyle="1" w:styleId="BalloonTextChar">
    <w:name w:val="Balloon Text Char"/>
    <w:basedOn w:val="DefaultParagraphFont"/>
    <w:link w:val="BalloonText"/>
    <w:uiPriority w:val="99"/>
    <w:semiHidden/>
    <w:rsid w:val="00493A4D"/>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6607">
      <w:bodyDiv w:val="1"/>
      <w:marLeft w:val="0"/>
      <w:marRight w:val="0"/>
      <w:marTop w:val="0"/>
      <w:marBottom w:val="0"/>
      <w:divBdr>
        <w:top w:val="none" w:sz="0" w:space="0" w:color="auto"/>
        <w:left w:val="none" w:sz="0" w:space="0" w:color="auto"/>
        <w:bottom w:val="none" w:sz="0" w:space="0" w:color="auto"/>
        <w:right w:val="none" w:sz="0" w:space="0" w:color="auto"/>
      </w:divBdr>
    </w:div>
    <w:div w:id="97340378">
      <w:bodyDiv w:val="1"/>
      <w:marLeft w:val="0"/>
      <w:marRight w:val="0"/>
      <w:marTop w:val="0"/>
      <w:marBottom w:val="0"/>
      <w:divBdr>
        <w:top w:val="none" w:sz="0" w:space="0" w:color="auto"/>
        <w:left w:val="none" w:sz="0" w:space="0" w:color="auto"/>
        <w:bottom w:val="none" w:sz="0" w:space="0" w:color="auto"/>
        <w:right w:val="none" w:sz="0" w:space="0" w:color="auto"/>
      </w:divBdr>
    </w:div>
    <w:div w:id="158077980">
      <w:bodyDiv w:val="1"/>
      <w:marLeft w:val="0"/>
      <w:marRight w:val="0"/>
      <w:marTop w:val="0"/>
      <w:marBottom w:val="0"/>
      <w:divBdr>
        <w:top w:val="none" w:sz="0" w:space="0" w:color="auto"/>
        <w:left w:val="none" w:sz="0" w:space="0" w:color="auto"/>
        <w:bottom w:val="none" w:sz="0" w:space="0" w:color="auto"/>
        <w:right w:val="none" w:sz="0" w:space="0" w:color="auto"/>
      </w:divBdr>
      <w:divsChild>
        <w:div w:id="1587493418">
          <w:marLeft w:val="0"/>
          <w:marRight w:val="0"/>
          <w:marTop w:val="0"/>
          <w:marBottom w:val="0"/>
          <w:divBdr>
            <w:top w:val="none" w:sz="0" w:space="0" w:color="auto"/>
            <w:left w:val="none" w:sz="0" w:space="0" w:color="auto"/>
            <w:bottom w:val="none" w:sz="0" w:space="0" w:color="auto"/>
            <w:right w:val="none" w:sz="0" w:space="0" w:color="auto"/>
          </w:divBdr>
          <w:divsChild>
            <w:div w:id="1028139373">
              <w:marLeft w:val="0"/>
              <w:marRight w:val="0"/>
              <w:marTop w:val="0"/>
              <w:marBottom w:val="0"/>
              <w:divBdr>
                <w:top w:val="none" w:sz="0" w:space="0" w:color="auto"/>
                <w:left w:val="none" w:sz="0" w:space="0" w:color="auto"/>
                <w:bottom w:val="none" w:sz="0" w:space="0" w:color="auto"/>
                <w:right w:val="none" w:sz="0" w:space="0" w:color="auto"/>
              </w:divBdr>
              <w:divsChild>
                <w:div w:id="17055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7897">
      <w:bodyDiv w:val="1"/>
      <w:marLeft w:val="0"/>
      <w:marRight w:val="0"/>
      <w:marTop w:val="0"/>
      <w:marBottom w:val="0"/>
      <w:divBdr>
        <w:top w:val="none" w:sz="0" w:space="0" w:color="auto"/>
        <w:left w:val="none" w:sz="0" w:space="0" w:color="auto"/>
        <w:bottom w:val="none" w:sz="0" w:space="0" w:color="auto"/>
        <w:right w:val="none" w:sz="0" w:space="0" w:color="auto"/>
      </w:divBdr>
    </w:div>
    <w:div w:id="188371929">
      <w:bodyDiv w:val="1"/>
      <w:marLeft w:val="0"/>
      <w:marRight w:val="0"/>
      <w:marTop w:val="0"/>
      <w:marBottom w:val="0"/>
      <w:divBdr>
        <w:top w:val="none" w:sz="0" w:space="0" w:color="auto"/>
        <w:left w:val="none" w:sz="0" w:space="0" w:color="auto"/>
        <w:bottom w:val="none" w:sz="0" w:space="0" w:color="auto"/>
        <w:right w:val="none" w:sz="0" w:space="0" w:color="auto"/>
      </w:divBdr>
    </w:div>
    <w:div w:id="217671076">
      <w:bodyDiv w:val="1"/>
      <w:marLeft w:val="0"/>
      <w:marRight w:val="0"/>
      <w:marTop w:val="0"/>
      <w:marBottom w:val="0"/>
      <w:divBdr>
        <w:top w:val="none" w:sz="0" w:space="0" w:color="auto"/>
        <w:left w:val="none" w:sz="0" w:space="0" w:color="auto"/>
        <w:bottom w:val="none" w:sz="0" w:space="0" w:color="auto"/>
        <w:right w:val="none" w:sz="0" w:space="0" w:color="auto"/>
      </w:divBdr>
      <w:divsChild>
        <w:div w:id="2138178604">
          <w:marLeft w:val="0"/>
          <w:marRight w:val="0"/>
          <w:marTop w:val="0"/>
          <w:marBottom w:val="0"/>
          <w:divBdr>
            <w:top w:val="none" w:sz="0" w:space="0" w:color="auto"/>
            <w:left w:val="none" w:sz="0" w:space="0" w:color="auto"/>
            <w:bottom w:val="none" w:sz="0" w:space="0" w:color="auto"/>
            <w:right w:val="none" w:sz="0" w:space="0" w:color="auto"/>
          </w:divBdr>
        </w:div>
        <w:div w:id="585311297">
          <w:marLeft w:val="0"/>
          <w:marRight w:val="0"/>
          <w:marTop w:val="0"/>
          <w:marBottom w:val="0"/>
          <w:divBdr>
            <w:top w:val="none" w:sz="0" w:space="0" w:color="auto"/>
            <w:left w:val="none" w:sz="0" w:space="0" w:color="auto"/>
            <w:bottom w:val="none" w:sz="0" w:space="0" w:color="auto"/>
            <w:right w:val="none" w:sz="0" w:space="0" w:color="auto"/>
          </w:divBdr>
        </w:div>
        <w:div w:id="1788966328">
          <w:marLeft w:val="0"/>
          <w:marRight w:val="0"/>
          <w:marTop w:val="0"/>
          <w:marBottom w:val="0"/>
          <w:divBdr>
            <w:top w:val="none" w:sz="0" w:space="0" w:color="auto"/>
            <w:left w:val="none" w:sz="0" w:space="0" w:color="auto"/>
            <w:bottom w:val="none" w:sz="0" w:space="0" w:color="auto"/>
            <w:right w:val="none" w:sz="0" w:space="0" w:color="auto"/>
          </w:divBdr>
        </w:div>
        <w:div w:id="998315224">
          <w:marLeft w:val="0"/>
          <w:marRight w:val="0"/>
          <w:marTop w:val="0"/>
          <w:marBottom w:val="0"/>
          <w:divBdr>
            <w:top w:val="none" w:sz="0" w:space="0" w:color="auto"/>
            <w:left w:val="none" w:sz="0" w:space="0" w:color="auto"/>
            <w:bottom w:val="none" w:sz="0" w:space="0" w:color="auto"/>
            <w:right w:val="none" w:sz="0" w:space="0" w:color="auto"/>
          </w:divBdr>
        </w:div>
        <w:div w:id="661394088">
          <w:marLeft w:val="0"/>
          <w:marRight w:val="0"/>
          <w:marTop w:val="0"/>
          <w:marBottom w:val="0"/>
          <w:divBdr>
            <w:top w:val="none" w:sz="0" w:space="0" w:color="auto"/>
            <w:left w:val="none" w:sz="0" w:space="0" w:color="auto"/>
            <w:bottom w:val="none" w:sz="0" w:space="0" w:color="auto"/>
            <w:right w:val="none" w:sz="0" w:space="0" w:color="auto"/>
          </w:divBdr>
        </w:div>
        <w:div w:id="1455490105">
          <w:marLeft w:val="0"/>
          <w:marRight w:val="0"/>
          <w:marTop w:val="0"/>
          <w:marBottom w:val="0"/>
          <w:divBdr>
            <w:top w:val="none" w:sz="0" w:space="0" w:color="auto"/>
            <w:left w:val="none" w:sz="0" w:space="0" w:color="auto"/>
            <w:bottom w:val="none" w:sz="0" w:space="0" w:color="auto"/>
            <w:right w:val="none" w:sz="0" w:space="0" w:color="auto"/>
          </w:divBdr>
        </w:div>
        <w:div w:id="2007124284">
          <w:marLeft w:val="0"/>
          <w:marRight w:val="0"/>
          <w:marTop w:val="0"/>
          <w:marBottom w:val="0"/>
          <w:divBdr>
            <w:top w:val="none" w:sz="0" w:space="0" w:color="auto"/>
            <w:left w:val="none" w:sz="0" w:space="0" w:color="auto"/>
            <w:bottom w:val="none" w:sz="0" w:space="0" w:color="auto"/>
            <w:right w:val="none" w:sz="0" w:space="0" w:color="auto"/>
          </w:divBdr>
        </w:div>
        <w:div w:id="686299391">
          <w:marLeft w:val="0"/>
          <w:marRight w:val="0"/>
          <w:marTop w:val="0"/>
          <w:marBottom w:val="0"/>
          <w:divBdr>
            <w:top w:val="none" w:sz="0" w:space="0" w:color="auto"/>
            <w:left w:val="none" w:sz="0" w:space="0" w:color="auto"/>
            <w:bottom w:val="none" w:sz="0" w:space="0" w:color="auto"/>
            <w:right w:val="none" w:sz="0" w:space="0" w:color="auto"/>
          </w:divBdr>
        </w:div>
      </w:divsChild>
    </w:div>
    <w:div w:id="281695962">
      <w:bodyDiv w:val="1"/>
      <w:marLeft w:val="0"/>
      <w:marRight w:val="0"/>
      <w:marTop w:val="0"/>
      <w:marBottom w:val="0"/>
      <w:divBdr>
        <w:top w:val="none" w:sz="0" w:space="0" w:color="auto"/>
        <w:left w:val="none" w:sz="0" w:space="0" w:color="auto"/>
        <w:bottom w:val="none" w:sz="0" w:space="0" w:color="auto"/>
        <w:right w:val="none" w:sz="0" w:space="0" w:color="auto"/>
      </w:divBdr>
      <w:divsChild>
        <w:div w:id="1925915601">
          <w:marLeft w:val="0"/>
          <w:marRight w:val="0"/>
          <w:marTop w:val="0"/>
          <w:marBottom w:val="0"/>
          <w:divBdr>
            <w:top w:val="none" w:sz="0" w:space="0" w:color="auto"/>
            <w:left w:val="none" w:sz="0" w:space="0" w:color="auto"/>
            <w:bottom w:val="none" w:sz="0" w:space="0" w:color="auto"/>
            <w:right w:val="none" w:sz="0" w:space="0" w:color="auto"/>
          </w:divBdr>
          <w:divsChild>
            <w:div w:id="1038776798">
              <w:marLeft w:val="0"/>
              <w:marRight w:val="0"/>
              <w:marTop w:val="0"/>
              <w:marBottom w:val="0"/>
              <w:divBdr>
                <w:top w:val="none" w:sz="0" w:space="0" w:color="auto"/>
                <w:left w:val="none" w:sz="0" w:space="0" w:color="auto"/>
                <w:bottom w:val="none" w:sz="0" w:space="0" w:color="auto"/>
                <w:right w:val="none" w:sz="0" w:space="0" w:color="auto"/>
              </w:divBdr>
              <w:divsChild>
                <w:div w:id="203943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98913">
      <w:bodyDiv w:val="1"/>
      <w:marLeft w:val="0"/>
      <w:marRight w:val="0"/>
      <w:marTop w:val="0"/>
      <w:marBottom w:val="0"/>
      <w:divBdr>
        <w:top w:val="none" w:sz="0" w:space="0" w:color="auto"/>
        <w:left w:val="none" w:sz="0" w:space="0" w:color="auto"/>
        <w:bottom w:val="none" w:sz="0" w:space="0" w:color="auto"/>
        <w:right w:val="none" w:sz="0" w:space="0" w:color="auto"/>
      </w:divBdr>
    </w:div>
    <w:div w:id="321200733">
      <w:bodyDiv w:val="1"/>
      <w:marLeft w:val="0"/>
      <w:marRight w:val="0"/>
      <w:marTop w:val="0"/>
      <w:marBottom w:val="0"/>
      <w:divBdr>
        <w:top w:val="none" w:sz="0" w:space="0" w:color="auto"/>
        <w:left w:val="none" w:sz="0" w:space="0" w:color="auto"/>
        <w:bottom w:val="none" w:sz="0" w:space="0" w:color="auto"/>
        <w:right w:val="none" w:sz="0" w:space="0" w:color="auto"/>
      </w:divBdr>
      <w:divsChild>
        <w:div w:id="254436833">
          <w:marLeft w:val="0"/>
          <w:marRight w:val="0"/>
          <w:marTop w:val="0"/>
          <w:marBottom w:val="0"/>
          <w:divBdr>
            <w:top w:val="none" w:sz="0" w:space="0" w:color="auto"/>
            <w:left w:val="none" w:sz="0" w:space="0" w:color="auto"/>
            <w:bottom w:val="none" w:sz="0" w:space="0" w:color="auto"/>
            <w:right w:val="none" w:sz="0" w:space="0" w:color="auto"/>
          </w:divBdr>
          <w:divsChild>
            <w:div w:id="217471863">
              <w:marLeft w:val="0"/>
              <w:marRight w:val="0"/>
              <w:marTop w:val="0"/>
              <w:marBottom w:val="0"/>
              <w:divBdr>
                <w:top w:val="none" w:sz="0" w:space="0" w:color="auto"/>
                <w:left w:val="none" w:sz="0" w:space="0" w:color="auto"/>
                <w:bottom w:val="none" w:sz="0" w:space="0" w:color="auto"/>
                <w:right w:val="none" w:sz="0" w:space="0" w:color="auto"/>
              </w:divBdr>
              <w:divsChild>
                <w:div w:id="13102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45314">
      <w:bodyDiv w:val="1"/>
      <w:marLeft w:val="0"/>
      <w:marRight w:val="0"/>
      <w:marTop w:val="0"/>
      <w:marBottom w:val="0"/>
      <w:divBdr>
        <w:top w:val="none" w:sz="0" w:space="0" w:color="auto"/>
        <w:left w:val="none" w:sz="0" w:space="0" w:color="auto"/>
        <w:bottom w:val="none" w:sz="0" w:space="0" w:color="auto"/>
        <w:right w:val="none" w:sz="0" w:space="0" w:color="auto"/>
      </w:divBdr>
    </w:div>
    <w:div w:id="377054085">
      <w:bodyDiv w:val="1"/>
      <w:marLeft w:val="0"/>
      <w:marRight w:val="0"/>
      <w:marTop w:val="0"/>
      <w:marBottom w:val="0"/>
      <w:divBdr>
        <w:top w:val="none" w:sz="0" w:space="0" w:color="auto"/>
        <w:left w:val="none" w:sz="0" w:space="0" w:color="auto"/>
        <w:bottom w:val="none" w:sz="0" w:space="0" w:color="auto"/>
        <w:right w:val="none" w:sz="0" w:space="0" w:color="auto"/>
      </w:divBdr>
    </w:div>
    <w:div w:id="415984082">
      <w:bodyDiv w:val="1"/>
      <w:marLeft w:val="0"/>
      <w:marRight w:val="0"/>
      <w:marTop w:val="0"/>
      <w:marBottom w:val="0"/>
      <w:divBdr>
        <w:top w:val="none" w:sz="0" w:space="0" w:color="auto"/>
        <w:left w:val="none" w:sz="0" w:space="0" w:color="auto"/>
        <w:bottom w:val="none" w:sz="0" w:space="0" w:color="auto"/>
        <w:right w:val="none" w:sz="0" w:space="0" w:color="auto"/>
      </w:divBdr>
      <w:divsChild>
        <w:div w:id="1097871684">
          <w:marLeft w:val="0"/>
          <w:marRight w:val="0"/>
          <w:marTop w:val="0"/>
          <w:marBottom w:val="0"/>
          <w:divBdr>
            <w:top w:val="none" w:sz="0" w:space="0" w:color="auto"/>
            <w:left w:val="none" w:sz="0" w:space="0" w:color="auto"/>
            <w:bottom w:val="none" w:sz="0" w:space="0" w:color="auto"/>
            <w:right w:val="none" w:sz="0" w:space="0" w:color="auto"/>
          </w:divBdr>
          <w:divsChild>
            <w:div w:id="1173448540">
              <w:marLeft w:val="0"/>
              <w:marRight w:val="0"/>
              <w:marTop w:val="0"/>
              <w:marBottom w:val="0"/>
              <w:divBdr>
                <w:top w:val="none" w:sz="0" w:space="0" w:color="auto"/>
                <w:left w:val="none" w:sz="0" w:space="0" w:color="auto"/>
                <w:bottom w:val="none" w:sz="0" w:space="0" w:color="auto"/>
                <w:right w:val="none" w:sz="0" w:space="0" w:color="auto"/>
              </w:divBdr>
              <w:divsChild>
                <w:div w:id="224799512">
                  <w:marLeft w:val="0"/>
                  <w:marRight w:val="0"/>
                  <w:marTop w:val="0"/>
                  <w:marBottom w:val="0"/>
                  <w:divBdr>
                    <w:top w:val="none" w:sz="0" w:space="0" w:color="auto"/>
                    <w:left w:val="none" w:sz="0" w:space="0" w:color="auto"/>
                    <w:bottom w:val="none" w:sz="0" w:space="0" w:color="auto"/>
                    <w:right w:val="none" w:sz="0" w:space="0" w:color="auto"/>
                  </w:divBdr>
                </w:div>
              </w:divsChild>
            </w:div>
            <w:div w:id="698093898">
              <w:marLeft w:val="0"/>
              <w:marRight w:val="0"/>
              <w:marTop w:val="0"/>
              <w:marBottom w:val="0"/>
              <w:divBdr>
                <w:top w:val="none" w:sz="0" w:space="0" w:color="auto"/>
                <w:left w:val="none" w:sz="0" w:space="0" w:color="auto"/>
                <w:bottom w:val="none" w:sz="0" w:space="0" w:color="auto"/>
                <w:right w:val="none" w:sz="0" w:space="0" w:color="auto"/>
              </w:divBdr>
              <w:divsChild>
                <w:div w:id="1296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11133">
          <w:marLeft w:val="0"/>
          <w:marRight w:val="0"/>
          <w:marTop w:val="0"/>
          <w:marBottom w:val="0"/>
          <w:divBdr>
            <w:top w:val="none" w:sz="0" w:space="0" w:color="auto"/>
            <w:left w:val="none" w:sz="0" w:space="0" w:color="auto"/>
            <w:bottom w:val="none" w:sz="0" w:space="0" w:color="auto"/>
            <w:right w:val="none" w:sz="0" w:space="0" w:color="auto"/>
          </w:divBdr>
          <w:divsChild>
            <w:div w:id="147943958">
              <w:marLeft w:val="0"/>
              <w:marRight w:val="0"/>
              <w:marTop w:val="0"/>
              <w:marBottom w:val="0"/>
              <w:divBdr>
                <w:top w:val="none" w:sz="0" w:space="0" w:color="auto"/>
                <w:left w:val="none" w:sz="0" w:space="0" w:color="auto"/>
                <w:bottom w:val="none" w:sz="0" w:space="0" w:color="auto"/>
                <w:right w:val="none" w:sz="0" w:space="0" w:color="auto"/>
              </w:divBdr>
              <w:divsChild>
                <w:div w:id="52482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398344">
      <w:bodyDiv w:val="1"/>
      <w:marLeft w:val="0"/>
      <w:marRight w:val="0"/>
      <w:marTop w:val="0"/>
      <w:marBottom w:val="0"/>
      <w:divBdr>
        <w:top w:val="none" w:sz="0" w:space="0" w:color="auto"/>
        <w:left w:val="none" w:sz="0" w:space="0" w:color="auto"/>
        <w:bottom w:val="none" w:sz="0" w:space="0" w:color="auto"/>
        <w:right w:val="none" w:sz="0" w:space="0" w:color="auto"/>
      </w:divBdr>
      <w:divsChild>
        <w:div w:id="743645195">
          <w:marLeft w:val="0"/>
          <w:marRight w:val="0"/>
          <w:marTop w:val="0"/>
          <w:marBottom w:val="0"/>
          <w:divBdr>
            <w:top w:val="none" w:sz="0" w:space="0" w:color="auto"/>
            <w:left w:val="none" w:sz="0" w:space="0" w:color="auto"/>
            <w:bottom w:val="none" w:sz="0" w:space="0" w:color="auto"/>
            <w:right w:val="none" w:sz="0" w:space="0" w:color="auto"/>
          </w:divBdr>
        </w:div>
        <w:div w:id="1320883949">
          <w:marLeft w:val="0"/>
          <w:marRight w:val="0"/>
          <w:marTop w:val="0"/>
          <w:marBottom w:val="0"/>
          <w:divBdr>
            <w:top w:val="none" w:sz="0" w:space="0" w:color="auto"/>
            <w:left w:val="none" w:sz="0" w:space="0" w:color="auto"/>
            <w:bottom w:val="none" w:sz="0" w:space="0" w:color="auto"/>
            <w:right w:val="none" w:sz="0" w:space="0" w:color="auto"/>
          </w:divBdr>
        </w:div>
      </w:divsChild>
    </w:div>
    <w:div w:id="579025102">
      <w:bodyDiv w:val="1"/>
      <w:marLeft w:val="0"/>
      <w:marRight w:val="0"/>
      <w:marTop w:val="0"/>
      <w:marBottom w:val="0"/>
      <w:divBdr>
        <w:top w:val="none" w:sz="0" w:space="0" w:color="auto"/>
        <w:left w:val="none" w:sz="0" w:space="0" w:color="auto"/>
        <w:bottom w:val="none" w:sz="0" w:space="0" w:color="auto"/>
        <w:right w:val="none" w:sz="0" w:space="0" w:color="auto"/>
      </w:divBdr>
    </w:div>
    <w:div w:id="664863404">
      <w:bodyDiv w:val="1"/>
      <w:marLeft w:val="0"/>
      <w:marRight w:val="0"/>
      <w:marTop w:val="0"/>
      <w:marBottom w:val="0"/>
      <w:divBdr>
        <w:top w:val="none" w:sz="0" w:space="0" w:color="auto"/>
        <w:left w:val="none" w:sz="0" w:space="0" w:color="auto"/>
        <w:bottom w:val="none" w:sz="0" w:space="0" w:color="auto"/>
        <w:right w:val="none" w:sz="0" w:space="0" w:color="auto"/>
      </w:divBdr>
    </w:div>
    <w:div w:id="782647905">
      <w:bodyDiv w:val="1"/>
      <w:marLeft w:val="0"/>
      <w:marRight w:val="0"/>
      <w:marTop w:val="0"/>
      <w:marBottom w:val="0"/>
      <w:divBdr>
        <w:top w:val="none" w:sz="0" w:space="0" w:color="auto"/>
        <w:left w:val="none" w:sz="0" w:space="0" w:color="auto"/>
        <w:bottom w:val="none" w:sz="0" w:space="0" w:color="auto"/>
        <w:right w:val="none" w:sz="0" w:space="0" w:color="auto"/>
      </w:divBdr>
      <w:divsChild>
        <w:div w:id="1225096932">
          <w:marLeft w:val="0"/>
          <w:marRight w:val="0"/>
          <w:marTop w:val="0"/>
          <w:marBottom w:val="0"/>
          <w:divBdr>
            <w:top w:val="none" w:sz="0" w:space="0" w:color="auto"/>
            <w:left w:val="none" w:sz="0" w:space="0" w:color="auto"/>
            <w:bottom w:val="none" w:sz="0" w:space="0" w:color="auto"/>
            <w:right w:val="none" w:sz="0" w:space="0" w:color="auto"/>
          </w:divBdr>
          <w:divsChild>
            <w:div w:id="1762019538">
              <w:marLeft w:val="0"/>
              <w:marRight w:val="0"/>
              <w:marTop w:val="0"/>
              <w:marBottom w:val="0"/>
              <w:divBdr>
                <w:top w:val="none" w:sz="0" w:space="0" w:color="auto"/>
                <w:left w:val="none" w:sz="0" w:space="0" w:color="auto"/>
                <w:bottom w:val="none" w:sz="0" w:space="0" w:color="auto"/>
                <w:right w:val="none" w:sz="0" w:space="0" w:color="auto"/>
              </w:divBdr>
              <w:divsChild>
                <w:div w:id="5684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743765">
      <w:bodyDiv w:val="1"/>
      <w:marLeft w:val="0"/>
      <w:marRight w:val="0"/>
      <w:marTop w:val="0"/>
      <w:marBottom w:val="0"/>
      <w:divBdr>
        <w:top w:val="none" w:sz="0" w:space="0" w:color="auto"/>
        <w:left w:val="none" w:sz="0" w:space="0" w:color="auto"/>
        <w:bottom w:val="none" w:sz="0" w:space="0" w:color="auto"/>
        <w:right w:val="none" w:sz="0" w:space="0" w:color="auto"/>
      </w:divBdr>
    </w:div>
    <w:div w:id="969752001">
      <w:bodyDiv w:val="1"/>
      <w:marLeft w:val="0"/>
      <w:marRight w:val="0"/>
      <w:marTop w:val="0"/>
      <w:marBottom w:val="0"/>
      <w:divBdr>
        <w:top w:val="none" w:sz="0" w:space="0" w:color="auto"/>
        <w:left w:val="none" w:sz="0" w:space="0" w:color="auto"/>
        <w:bottom w:val="none" w:sz="0" w:space="0" w:color="auto"/>
        <w:right w:val="none" w:sz="0" w:space="0" w:color="auto"/>
      </w:divBdr>
    </w:div>
    <w:div w:id="991906703">
      <w:bodyDiv w:val="1"/>
      <w:marLeft w:val="0"/>
      <w:marRight w:val="0"/>
      <w:marTop w:val="0"/>
      <w:marBottom w:val="0"/>
      <w:divBdr>
        <w:top w:val="none" w:sz="0" w:space="0" w:color="auto"/>
        <w:left w:val="none" w:sz="0" w:space="0" w:color="auto"/>
        <w:bottom w:val="none" w:sz="0" w:space="0" w:color="auto"/>
        <w:right w:val="none" w:sz="0" w:space="0" w:color="auto"/>
      </w:divBdr>
      <w:divsChild>
        <w:div w:id="1537431129">
          <w:marLeft w:val="0"/>
          <w:marRight w:val="0"/>
          <w:marTop w:val="0"/>
          <w:marBottom w:val="0"/>
          <w:divBdr>
            <w:top w:val="none" w:sz="0" w:space="0" w:color="auto"/>
            <w:left w:val="none" w:sz="0" w:space="0" w:color="auto"/>
            <w:bottom w:val="none" w:sz="0" w:space="0" w:color="auto"/>
            <w:right w:val="none" w:sz="0" w:space="0" w:color="auto"/>
          </w:divBdr>
          <w:divsChild>
            <w:div w:id="1717972123">
              <w:marLeft w:val="0"/>
              <w:marRight w:val="0"/>
              <w:marTop w:val="0"/>
              <w:marBottom w:val="0"/>
              <w:divBdr>
                <w:top w:val="none" w:sz="0" w:space="0" w:color="auto"/>
                <w:left w:val="none" w:sz="0" w:space="0" w:color="auto"/>
                <w:bottom w:val="none" w:sz="0" w:space="0" w:color="auto"/>
                <w:right w:val="none" w:sz="0" w:space="0" w:color="auto"/>
              </w:divBdr>
              <w:divsChild>
                <w:div w:id="10972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21066">
      <w:bodyDiv w:val="1"/>
      <w:marLeft w:val="0"/>
      <w:marRight w:val="0"/>
      <w:marTop w:val="0"/>
      <w:marBottom w:val="0"/>
      <w:divBdr>
        <w:top w:val="none" w:sz="0" w:space="0" w:color="auto"/>
        <w:left w:val="none" w:sz="0" w:space="0" w:color="auto"/>
        <w:bottom w:val="none" w:sz="0" w:space="0" w:color="auto"/>
        <w:right w:val="none" w:sz="0" w:space="0" w:color="auto"/>
      </w:divBdr>
      <w:divsChild>
        <w:div w:id="1086728900">
          <w:marLeft w:val="0"/>
          <w:marRight w:val="0"/>
          <w:marTop w:val="0"/>
          <w:marBottom w:val="0"/>
          <w:divBdr>
            <w:top w:val="none" w:sz="0" w:space="0" w:color="auto"/>
            <w:left w:val="none" w:sz="0" w:space="0" w:color="auto"/>
            <w:bottom w:val="none" w:sz="0" w:space="0" w:color="auto"/>
            <w:right w:val="none" w:sz="0" w:space="0" w:color="auto"/>
          </w:divBdr>
          <w:divsChild>
            <w:div w:id="327514289">
              <w:marLeft w:val="0"/>
              <w:marRight w:val="0"/>
              <w:marTop w:val="0"/>
              <w:marBottom w:val="0"/>
              <w:divBdr>
                <w:top w:val="none" w:sz="0" w:space="0" w:color="auto"/>
                <w:left w:val="none" w:sz="0" w:space="0" w:color="auto"/>
                <w:bottom w:val="none" w:sz="0" w:space="0" w:color="auto"/>
                <w:right w:val="none" w:sz="0" w:space="0" w:color="auto"/>
              </w:divBdr>
              <w:divsChild>
                <w:div w:id="10646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65084">
      <w:bodyDiv w:val="1"/>
      <w:marLeft w:val="0"/>
      <w:marRight w:val="0"/>
      <w:marTop w:val="0"/>
      <w:marBottom w:val="0"/>
      <w:divBdr>
        <w:top w:val="none" w:sz="0" w:space="0" w:color="auto"/>
        <w:left w:val="none" w:sz="0" w:space="0" w:color="auto"/>
        <w:bottom w:val="none" w:sz="0" w:space="0" w:color="auto"/>
        <w:right w:val="none" w:sz="0" w:space="0" w:color="auto"/>
      </w:divBdr>
      <w:divsChild>
        <w:div w:id="398019685">
          <w:marLeft w:val="0"/>
          <w:marRight w:val="0"/>
          <w:marTop w:val="0"/>
          <w:marBottom w:val="0"/>
          <w:divBdr>
            <w:top w:val="none" w:sz="0" w:space="0" w:color="auto"/>
            <w:left w:val="none" w:sz="0" w:space="0" w:color="auto"/>
            <w:bottom w:val="none" w:sz="0" w:space="0" w:color="auto"/>
            <w:right w:val="none" w:sz="0" w:space="0" w:color="auto"/>
          </w:divBdr>
          <w:divsChild>
            <w:div w:id="998460081">
              <w:marLeft w:val="0"/>
              <w:marRight w:val="0"/>
              <w:marTop w:val="0"/>
              <w:marBottom w:val="0"/>
              <w:divBdr>
                <w:top w:val="none" w:sz="0" w:space="0" w:color="auto"/>
                <w:left w:val="none" w:sz="0" w:space="0" w:color="auto"/>
                <w:bottom w:val="none" w:sz="0" w:space="0" w:color="auto"/>
                <w:right w:val="none" w:sz="0" w:space="0" w:color="auto"/>
              </w:divBdr>
              <w:divsChild>
                <w:div w:id="17454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06749">
      <w:bodyDiv w:val="1"/>
      <w:marLeft w:val="0"/>
      <w:marRight w:val="0"/>
      <w:marTop w:val="0"/>
      <w:marBottom w:val="0"/>
      <w:divBdr>
        <w:top w:val="none" w:sz="0" w:space="0" w:color="auto"/>
        <w:left w:val="none" w:sz="0" w:space="0" w:color="auto"/>
        <w:bottom w:val="none" w:sz="0" w:space="0" w:color="auto"/>
        <w:right w:val="none" w:sz="0" w:space="0" w:color="auto"/>
      </w:divBdr>
      <w:divsChild>
        <w:div w:id="953949969">
          <w:marLeft w:val="0"/>
          <w:marRight w:val="0"/>
          <w:marTop w:val="0"/>
          <w:marBottom w:val="0"/>
          <w:divBdr>
            <w:top w:val="none" w:sz="0" w:space="0" w:color="auto"/>
            <w:left w:val="none" w:sz="0" w:space="0" w:color="auto"/>
            <w:bottom w:val="none" w:sz="0" w:space="0" w:color="auto"/>
            <w:right w:val="none" w:sz="0" w:space="0" w:color="auto"/>
          </w:divBdr>
          <w:divsChild>
            <w:div w:id="693383543">
              <w:marLeft w:val="0"/>
              <w:marRight w:val="0"/>
              <w:marTop w:val="0"/>
              <w:marBottom w:val="0"/>
              <w:divBdr>
                <w:top w:val="none" w:sz="0" w:space="0" w:color="auto"/>
                <w:left w:val="none" w:sz="0" w:space="0" w:color="auto"/>
                <w:bottom w:val="none" w:sz="0" w:space="0" w:color="auto"/>
                <w:right w:val="none" w:sz="0" w:space="0" w:color="auto"/>
              </w:divBdr>
              <w:divsChild>
                <w:div w:id="85820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62734">
      <w:bodyDiv w:val="1"/>
      <w:marLeft w:val="0"/>
      <w:marRight w:val="0"/>
      <w:marTop w:val="0"/>
      <w:marBottom w:val="0"/>
      <w:divBdr>
        <w:top w:val="none" w:sz="0" w:space="0" w:color="auto"/>
        <w:left w:val="none" w:sz="0" w:space="0" w:color="auto"/>
        <w:bottom w:val="none" w:sz="0" w:space="0" w:color="auto"/>
        <w:right w:val="none" w:sz="0" w:space="0" w:color="auto"/>
      </w:divBdr>
    </w:div>
    <w:div w:id="1483619339">
      <w:bodyDiv w:val="1"/>
      <w:marLeft w:val="0"/>
      <w:marRight w:val="0"/>
      <w:marTop w:val="0"/>
      <w:marBottom w:val="0"/>
      <w:divBdr>
        <w:top w:val="none" w:sz="0" w:space="0" w:color="auto"/>
        <w:left w:val="none" w:sz="0" w:space="0" w:color="auto"/>
        <w:bottom w:val="none" w:sz="0" w:space="0" w:color="auto"/>
        <w:right w:val="none" w:sz="0" w:space="0" w:color="auto"/>
      </w:divBdr>
    </w:div>
    <w:div w:id="1549954925">
      <w:bodyDiv w:val="1"/>
      <w:marLeft w:val="0"/>
      <w:marRight w:val="0"/>
      <w:marTop w:val="0"/>
      <w:marBottom w:val="0"/>
      <w:divBdr>
        <w:top w:val="none" w:sz="0" w:space="0" w:color="auto"/>
        <w:left w:val="none" w:sz="0" w:space="0" w:color="auto"/>
        <w:bottom w:val="none" w:sz="0" w:space="0" w:color="auto"/>
        <w:right w:val="none" w:sz="0" w:space="0" w:color="auto"/>
      </w:divBdr>
      <w:divsChild>
        <w:div w:id="1511219236">
          <w:marLeft w:val="0"/>
          <w:marRight w:val="0"/>
          <w:marTop w:val="0"/>
          <w:marBottom w:val="0"/>
          <w:divBdr>
            <w:top w:val="none" w:sz="0" w:space="0" w:color="auto"/>
            <w:left w:val="none" w:sz="0" w:space="0" w:color="auto"/>
            <w:bottom w:val="none" w:sz="0" w:space="0" w:color="auto"/>
            <w:right w:val="none" w:sz="0" w:space="0" w:color="auto"/>
          </w:divBdr>
          <w:divsChild>
            <w:div w:id="963199870">
              <w:marLeft w:val="0"/>
              <w:marRight w:val="0"/>
              <w:marTop w:val="0"/>
              <w:marBottom w:val="0"/>
              <w:divBdr>
                <w:top w:val="none" w:sz="0" w:space="0" w:color="auto"/>
                <w:left w:val="none" w:sz="0" w:space="0" w:color="auto"/>
                <w:bottom w:val="none" w:sz="0" w:space="0" w:color="auto"/>
                <w:right w:val="none" w:sz="0" w:space="0" w:color="auto"/>
              </w:divBdr>
              <w:divsChild>
                <w:div w:id="58622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96568">
      <w:bodyDiv w:val="1"/>
      <w:marLeft w:val="0"/>
      <w:marRight w:val="0"/>
      <w:marTop w:val="0"/>
      <w:marBottom w:val="0"/>
      <w:divBdr>
        <w:top w:val="none" w:sz="0" w:space="0" w:color="auto"/>
        <w:left w:val="none" w:sz="0" w:space="0" w:color="auto"/>
        <w:bottom w:val="none" w:sz="0" w:space="0" w:color="auto"/>
        <w:right w:val="none" w:sz="0" w:space="0" w:color="auto"/>
      </w:divBdr>
    </w:div>
    <w:div w:id="1749502939">
      <w:bodyDiv w:val="1"/>
      <w:marLeft w:val="0"/>
      <w:marRight w:val="0"/>
      <w:marTop w:val="0"/>
      <w:marBottom w:val="0"/>
      <w:divBdr>
        <w:top w:val="none" w:sz="0" w:space="0" w:color="auto"/>
        <w:left w:val="none" w:sz="0" w:space="0" w:color="auto"/>
        <w:bottom w:val="none" w:sz="0" w:space="0" w:color="auto"/>
        <w:right w:val="none" w:sz="0" w:space="0" w:color="auto"/>
      </w:divBdr>
      <w:divsChild>
        <w:div w:id="834801532">
          <w:marLeft w:val="0"/>
          <w:marRight w:val="0"/>
          <w:marTop w:val="0"/>
          <w:marBottom w:val="0"/>
          <w:divBdr>
            <w:top w:val="none" w:sz="0" w:space="0" w:color="auto"/>
            <w:left w:val="none" w:sz="0" w:space="0" w:color="auto"/>
            <w:bottom w:val="none" w:sz="0" w:space="0" w:color="auto"/>
            <w:right w:val="none" w:sz="0" w:space="0" w:color="auto"/>
          </w:divBdr>
        </w:div>
        <w:div w:id="656959900">
          <w:marLeft w:val="0"/>
          <w:marRight w:val="0"/>
          <w:marTop w:val="0"/>
          <w:marBottom w:val="0"/>
          <w:divBdr>
            <w:top w:val="none" w:sz="0" w:space="0" w:color="auto"/>
            <w:left w:val="none" w:sz="0" w:space="0" w:color="auto"/>
            <w:bottom w:val="none" w:sz="0" w:space="0" w:color="auto"/>
            <w:right w:val="none" w:sz="0" w:space="0" w:color="auto"/>
          </w:divBdr>
        </w:div>
        <w:div w:id="1039860055">
          <w:marLeft w:val="0"/>
          <w:marRight w:val="0"/>
          <w:marTop w:val="0"/>
          <w:marBottom w:val="0"/>
          <w:divBdr>
            <w:top w:val="none" w:sz="0" w:space="0" w:color="auto"/>
            <w:left w:val="none" w:sz="0" w:space="0" w:color="auto"/>
            <w:bottom w:val="none" w:sz="0" w:space="0" w:color="auto"/>
            <w:right w:val="none" w:sz="0" w:space="0" w:color="auto"/>
          </w:divBdr>
        </w:div>
      </w:divsChild>
    </w:div>
    <w:div w:id="1804927130">
      <w:bodyDiv w:val="1"/>
      <w:marLeft w:val="0"/>
      <w:marRight w:val="0"/>
      <w:marTop w:val="0"/>
      <w:marBottom w:val="0"/>
      <w:divBdr>
        <w:top w:val="none" w:sz="0" w:space="0" w:color="auto"/>
        <w:left w:val="none" w:sz="0" w:space="0" w:color="auto"/>
        <w:bottom w:val="none" w:sz="0" w:space="0" w:color="auto"/>
        <w:right w:val="none" w:sz="0" w:space="0" w:color="auto"/>
      </w:divBdr>
      <w:divsChild>
        <w:div w:id="362171740">
          <w:marLeft w:val="0"/>
          <w:marRight w:val="0"/>
          <w:marTop w:val="0"/>
          <w:marBottom w:val="0"/>
          <w:divBdr>
            <w:top w:val="none" w:sz="0" w:space="0" w:color="auto"/>
            <w:left w:val="none" w:sz="0" w:space="0" w:color="auto"/>
            <w:bottom w:val="none" w:sz="0" w:space="0" w:color="auto"/>
            <w:right w:val="none" w:sz="0" w:space="0" w:color="auto"/>
          </w:divBdr>
          <w:divsChild>
            <w:div w:id="1428425813">
              <w:marLeft w:val="0"/>
              <w:marRight w:val="0"/>
              <w:marTop w:val="0"/>
              <w:marBottom w:val="0"/>
              <w:divBdr>
                <w:top w:val="none" w:sz="0" w:space="0" w:color="auto"/>
                <w:left w:val="none" w:sz="0" w:space="0" w:color="auto"/>
                <w:bottom w:val="none" w:sz="0" w:space="0" w:color="auto"/>
                <w:right w:val="none" w:sz="0" w:space="0" w:color="auto"/>
              </w:divBdr>
              <w:divsChild>
                <w:div w:id="65025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19978">
      <w:bodyDiv w:val="1"/>
      <w:marLeft w:val="0"/>
      <w:marRight w:val="0"/>
      <w:marTop w:val="0"/>
      <w:marBottom w:val="0"/>
      <w:divBdr>
        <w:top w:val="none" w:sz="0" w:space="0" w:color="auto"/>
        <w:left w:val="none" w:sz="0" w:space="0" w:color="auto"/>
        <w:bottom w:val="none" w:sz="0" w:space="0" w:color="auto"/>
        <w:right w:val="none" w:sz="0" w:space="0" w:color="auto"/>
      </w:divBdr>
      <w:divsChild>
        <w:div w:id="499547941">
          <w:marLeft w:val="0"/>
          <w:marRight w:val="0"/>
          <w:marTop w:val="0"/>
          <w:marBottom w:val="0"/>
          <w:divBdr>
            <w:top w:val="none" w:sz="0" w:space="0" w:color="auto"/>
            <w:left w:val="none" w:sz="0" w:space="0" w:color="auto"/>
            <w:bottom w:val="none" w:sz="0" w:space="0" w:color="auto"/>
            <w:right w:val="none" w:sz="0" w:space="0" w:color="auto"/>
          </w:divBdr>
          <w:divsChild>
            <w:div w:id="888417344">
              <w:marLeft w:val="0"/>
              <w:marRight w:val="0"/>
              <w:marTop w:val="0"/>
              <w:marBottom w:val="0"/>
              <w:divBdr>
                <w:top w:val="none" w:sz="0" w:space="0" w:color="auto"/>
                <w:left w:val="none" w:sz="0" w:space="0" w:color="auto"/>
                <w:bottom w:val="none" w:sz="0" w:space="0" w:color="auto"/>
                <w:right w:val="none" w:sz="0" w:space="0" w:color="auto"/>
              </w:divBdr>
              <w:divsChild>
                <w:div w:id="17074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11286">
      <w:bodyDiv w:val="1"/>
      <w:marLeft w:val="0"/>
      <w:marRight w:val="0"/>
      <w:marTop w:val="0"/>
      <w:marBottom w:val="0"/>
      <w:divBdr>
        <w:top w:val="none" w:sz="0" w:space="0" w:color="auto"/>
        <w:left w:val="none" w:sz="0" w:space="0" w:color="auto"/>
        <w:bottom w:val="none" w:sz="0" w:space="0" w:color="auto"/>
        <w:right w:val="none" w:sz="0" w:space="0" w:color="auto"/>
      </w:divBdr>
    </w:div>
    <w:div w:id="1857306593">
      <w:bodyDiv w:val="1"/>
      <w:marLeft w:val="0"/>
      <w:marRight w:val="0"/>
      <w:marTop w:val="0"/>
      <w:marBottom w:val="0"/>
      <w:divBdr>
        <w:top w:val="none" w:sz="0" w:space="0" w:color="auto"/>
        <w:left w:val="none" w:sz="0" w:space="0" w:color="auto"/>
        <w:bottom w:val="none" w:sz="0" w:space="0" w:color="auto"/>
        <w:right w:val="none" w:sz="0" w:space="0" w:color="auto"/>
      </w:divBdr>
    </w:div>
    <w:div w:id="1923875166">
      <w:bodyDiv w:val="1"/>
      <w:marLeft w:val="0"/>
      <w:marRight w:val="0"/>
      <w:marTop w:val="0"/>
      <w:marBottom w:val="0"/>
      <w:divBdr>
        <w:top w:val="none" w:sz="0" w:space="0" w:color="auto"/>
        <w:left w:val="none" w:sz="0" w:space="0" w:color="auto"/>
        <w:bottom w:val="none" w:sz="0" w:space="0" w:color="auto"/>
        <w:right w:val="none" w:sz="0" w:space="0" w:color="auto"/>
      </w:divBdr>
    </w:div>
    <w:div w:id="1928272866">
      <w:bodyDiv w:val="1"/>
      <w:marLeft w:val="0"/>
      <w:marRight w:val="0"/>
      <w:marTop w:val="0"/>
      <w:marBottom w:val="0"/>
      <w:divBdr>
        <w:top w:val="none" w:sz="0" w:space="0" w:color="auto"/>
        <w:left w:val="none" w:sz="0" w:space="0" w:color="auto"/>
        <w:bottom w:val="none" w:sz="0" w:space="0" w:color="auto"/>
        <w:right w:val="none" w:sz="0" w:space="0" w:color="auto"/>
      </w:divBdr>
    </w:div>
    <w:div w:id="1950356716">
      <w:bodyDiv w:val="1"/>
      <w:marLeft w:val="0"/>
      <w:marRight w:val="0"/>
      <w:marTop w:val="0"/>
      <w:marBottom w:val="0"/>
      <w:divBdr>
        <w:top w:val="none" w:sz="0" w:space="0" w:color="auto"/>
        <w:left w:val="none" w:sz="0" w:space="0" w:color="auto"/>
        <w:bottom w:val="none" w:sz="0" w:space="0" w:color="auto"/>
        <w:right w:val="none" w:sz="0" w:space="0" w:color="auto"/>
      </w:divBdr>
      <w:divsChild>
        <w:div w:id="1026760889">
          <w:marLeft w:val="0"/>
          <w:marRight w:val="0"/>
          <w:marTop w:val="0"/>
          <w:marBottom w:val="0"/>
          <w:divBdr>
            <w:top w:val="none" w:sz="0" w:space="0" w:color="auto"/>
            <w:left w:val="none" w:sz="0" w:space="0" w:color="auto"/>
            <w:bottom w:val="none" w:sz="0" w:space="0" w:color="auto"/>
            <w:right w:val="none" w:sz="0" w:space="0" w:color="auto"/>
          </w:divBdr>
          <w:divsChild>
            <w:div w:id="1060514597">
              <w:marLeft w:val="0"/>
              <w:marRight w:val="0"/>
              <w:marTop w:val="0"/>
              <w:marBottom w:val="0"/>
              <w:divBdr>
                <w:top w:val="none" w:sz="0" w:space="0" w:color="auto"/>
                <w:left w:val="none" w:sz="0" w:space="0" w:color="auto"/>
                <w:bottom w:val="none" w:sz="0" w:space="0" w:color="auto"/>
                <w:right w:val="none" w:sz="0" w:space="0" w:color="auto"/>
              </w:divBdr>
              <w:divsChild>
                <w:div w:id="51357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94994">
      <w:bodyDiv w:val="1"/>
      <w:marLeft w:val="0"/>
      <w:marRight w:val="0"/>
      <w:marTop w:val="0"/>
      <w:marBottom w:val="0"/>
      <w:divBdr>
        <w:top w:val="none" w:sz="0" w:space="0" w:color="auto"/>
        <w:left w:val="none" w:sz="0" w:space="0" w:color="auto"/>
        <w:bottom w:val="none" w:sz="0" w:space="0" w:color="auto"/>
        <w:right w:val="none" w:sz="0" w:space="0" w:color="auto"/>
      </w:divBdr>
      <w:divsChild>
        <w:div w:id="64452349">
          <w:marLeft w:val="0"/>
          <w:marRight w:val="0"/>
          <w:marTop w:val="0"/>
          <w:marBottom w:val="0"/>
          <w:divBdr>
            <w:top w:val="none" w:sz="0" w:space="0" w:color="auto"/>
            <w:left w:val="none" w:sz="0" w:space="0" w:color="auto"/>
            <w:bottom w:val="none" w:sz="0" w:space="0" w:color="auto"/>
            <w:right w:val="none" w:sz="0" w:space="0" w:color="auto"/>
          </w:divBdr>
          <w:divsChild>
            <w:div w:id="571621027">
              <w:marLeft w:val="0"/>
              <w:marRight w:val="0"/>
              <w:marTop w:val="0"/>
              <w:marBottom w:val="0"/>
              <w:divBdr>
                <w:top w:val="none" w:sz="0" w:space="0" w:color="auto"/>
                <w:left w:val="none" w:sz="0" w:space="0" w:color="auto"/>
                <w:bottom w:val="none" w:sz="0" w:space="0" w:color="auto"/>
                <w:right w:val="none" w:sz="0" w:space="0" w:color="auto"/>
              </w:divBdr>
              <w:divsChild>
                <w:div w:id="20868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68082">
      <w:bodyDiv w:val="1"/>
      <w:marLeft w:val="0"/>
      <w:marRight w:val="0"/>
      <w:marTop w:val="0"/>
      <w:marBottom w:val="0"/>
      <w:divBdr>
        <w:top w:val="none" w:sz="0" w:space="0" w:color="auto"/>
        <w:left w:val="none" w:sz="0" w:space="0" w:color="auto"/>
        <w:bottom w:val="none" w:sz="0" w:space="0" w:color="auto"/>
        <w:right w:val="none" w:sz="0" w:space="0" w:color="auto"/>
      </w:divBdr>
      <w:divsChild>
        <w:div w:id="935477089">
          <w:marLeft w:val="0"/>
          <w:marRight w:val="0"/>
          <w:marTop w:val="0"/>
          <w:marBottom w:val="0"/>
          <w:divBdr>
            <w:top w:val="none" w:sz="0" w:space="0" w:color="auto"/>
            <w:left w:val="none" w:sz="0" w:space="0" w:color="auto"/>
            <w:bottom w:val="none" w:sz="0" w:space="0" w:color="auto"/>
            <w:right w:val="none" w:sz="0" w:space="0" w:color="auto"/>
          </w:divBdr>
          <w:divsChild>
            <w:div w:id="736435270">
              <w:marLeft w:val="0"/>
              <w:marRight w:val="0"/>
              <w:marTop w:val="0"/>
              <w:marBottom w:val="0"/>
              <w:divBdr>
                <w:top w:val="none" w:sz="0" w:space="0" w:color="auto"/>
                <w:left w:val="none" w:sz="0" w:space="0" w:color="auto"/>
                <w:bottom w:val="none" w:sz="0" w:space="0" w:color="auto"/>
                <w:right w:val="none" w:sz="0" w:space="0" w:color="auto"/>
              </w:divBdr>
              <w:divsChild>
                <w:div w:id="1649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0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adine/Library/Group%20Containers/UBF8T346G9.Office/User%20Content.localized/Templates.localized/Format%20schoo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Format school.dotx</Template>
  <TotalTime>1485</TotalTime>
  <Pages>14</Pages>
  <Words>3447</Words>
  <Characters>19653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Nadine Eberson</cp:lastModifiedBy>
  <cp:revision>43</cp:revision>
  <cp:lastPrinted>2021-04-06T13:52:00Z</cp:lastPrinted>
  <dcterms:created xsi:type="dcterms:W3CDTF">2021-04-03T08:13:00Z</dcterms:created>
  <dcterms:modified xsi:type="dcterms:W3CDTF">2021-05-25T12:32:00Z</dcterms:modified>
</cp:coreProperties>
</file>